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23AB3" w:rsidRDefault="00923AB3" w:rsidP="00923AB3">
      <w:pPr>
        <w:rPr>
          <w:rFonts w:ascii="Comic Sans MS" w:hAnsi="Comic Sans MS"/>
          <w:smallCaps/>
          <w:color w:val="66BC29"/>
          <w:sz w:val="38"/>
          <w:szCs w:val="38"/>
        </w:rPr>
      </w:pPr>
      <w:r>
        <w:rPr>
          <w:rFonts w:ascii="Comic Sans MS" w:hAnsi="Comic Sans MS"/>
          <w:smallCaps/>
          <w:color w:val="66BC29"/>
          <w:sz w:val="38"/>
          <w:szCs w:val="38"/>
        </w:rPr>
        <w:t>5 порад для батьків дітей з синдромом Дауна</w:t>
      </w:r>
    </w:p>
    <w:p w:rsidR="00923AB3" w:rsidRDefault="00923AB3" w:rsidP="00923AB3">
      <w:pPr>
        <w:rPr>
          <w:rFonts w:ascii="Tahoma" w:hAnsi="Tahoma" w:cs="Tahoma"/>
          <w:color w:val="323232"/>
          <w:sz w:val="21"/>
          <w:szCs w:val="21"/>
        </w:rPr>
      </w:pPr>
      <w:r>
        <w:rPr>
          <w:rFonts w:ascii="Tahoma" w:hAnsi="Tahoma" w:cs="Tahoma"/>
          <w:color w:val="323232"/>
          <w:sz w:val="21"/>
          <w:szCs w:val="21"/>
        </w:rPr>
        <w:t>Виховання малюків із синдромом Дауна вимагає трохи більше зусиль і часу. Важливо, пам'ятати: діти з СД навчаються! Багато дітей здатні здобути середню освіту і вчитися в спеціалізованих навчальних закладах і навіть у масових садах або школах.</w:t>
      </w:r>
    </w:p>
    <w:p w:rsidR="00923AB3" w:rsidRPr="009D5727" w:rsidRDefault="00923AB3" w:rsidP="00923AB3">
      <w:pPr>
        <w:rPr>
          <w:rFonts w:ascii="Tahoma" w:eastAsia="Times New Roman" w:hAnsi="Tahoma" w:cs="Tahoma"/>
          <w:color w:val="323232"/>
          <w:sz w:val="21"/>
          <w:szCs w:val="21"/>
          <w:lang w:eastAsia="uk-UA"/>
        </w:rPr>
      </w:pPr>
      <w:r>
        <w:rPr>
          <w:rFonts w:ascii="Tahoma" w:hAnsi="Tahoma" w:cs="Tahoma"/>
          <w:color w:val="323232"/>
          <w:sz w:val="21"/>
          <w:szCs w:val="21"/>
        </w:rPr>
        <w:br/>
      </w:r>
      <w:r w:rsidRPr="009D5727">
        <w:rPr>
          <w:rFonts w:ascii="Tahoma" w:eastAsia="Times New Roman" w:hAnsi="Tahoma" w:cs="Tahoma"/>
          <w:b/>
          <w:bCs/>
          <w:color w:val="323232"/>
          <w:sz w:val="21"/>
          <w:szCs w:val="21"/>
          <w:lang w:eastAsia="uk-UA"/>
        </w:rPr>
        <w:t xml:space="preserve">1. </w:t>
      </w:r>
      <w:r w:rsidRPr="009D5727">
        <w:rPr>
          <w:rFonts w:ascii="Tahoma" w:eastAsia="Times New Roman" w:hAnsi="Tahoma" w:cs="Tahoma"/>
          <w:color w:val="323232"/>
          <w:sz w:val="21"/>
          <w:szCs w:val="21"/>
          <w:lang w:eastAsia="uk-UA"/>
        </w:rPr>
        <w:t>Забезпечте підтримку професіоналів! Генетики, педіатри, кардіологи, терапевти, дефектологи, логопеди і психологи допоможуть малюкові рости більш здоровим. Кожен з них відіграє важливу роль у своєчасній діагностиці, а також корекції проблем у розвитку дитини.</w:t>
      </w:r>
      <w:r w:rsidRPr="009D5727">
        <w:rPr>
          <w:rFonts w:ascii="Tahoma" w:eastAsia="Times New Roman" w:hAnsi="Tahoma" w:cs="Tahoma"/>
          <w:color w:val="323232"/>
          <w:sz w:val="21"/>
          <w:szCs w:val="21"/>
          <w:lang w:eastAsia="uk-UA"/>
        </w:rPr>
        <w:br/>
      </w:r>
      <w:r w:rsidRPr="009D5727">
        <w:rPr>
          <w:rFonts w:ascii="Tahoma" w:eastAsia="Times New Roman" w:hAnsi="Tahoma" w:cs="Tahoma"/>
          <w:color w:val="323232"/>
          <w:sz w:val="21"/>
          <w:szCs w:val="21"/>
          <w:lang w:eastAsia="uk-UA"/>
        </w:rPr>
        <w:br/>
      </w:r>
      <w:r w:rsidRPr="009D5727">
        <w:rPr>
          <w:rFonts w:ascii="Tahoma" w:eastAsia="Times New Roman" w:hAnsi="Tahoma" w:cs="Tahoma"/>
          <w:b/>
          <w:bCs/>
          <w:color w:val="323232"/>
          <w:sz w:val="21"/>
          <w:szCs w:val="21"/>
          <w:lang w:eastAsia="uk-UA"/>
        </w:rPr>
        <w:t>2.</w:t>
      </w:r>
      <w:r w:rsidRPr="009D5727">
        <w:rPr>
          <w:rFonts w:ascii="Tahoma" w:eastAsia="Times New Roman" w:hAnsi="Tahoma" w:cs="Tahoma"/>
          <w:color w:val="323232"/>
          <w:sz w:val="21"/>
          <w:szCs w:val="21"/>
          <w:lang w:eastAsia="uk-UA"/>
        </w:rPr>
        <w:t xml:space="preserve"> </w:t>
      </w:r>
      <w:proofErr w:type="spellStart"/>
      <w:r w:rsidRPr="009D5727">
        <w:rPr>
          <w:rFonts w:ascii="Tahoma" w:eastAsia="Times New Roman" w:hAnsi="Tahoma" w:cs="Tahoma"/>
          <w:color w:val="323232"/>
          <w:sz w:val="21"/>
          <w:szCs w:val="21"/>
          <w:lang w:eastAsia="uk-UA"/>
        </w:rPr>
        <w:t>Налагодіть</w:t>
      </w:r>
      <w:proofErr w:type="spellEnd"/>
      <w:r w:rsidRPr="009D5727">
        <w:rPr>
          <w:rFonts w:ascii="Tahoma" w:eastAsia="Times New Roman" w:hAnsi="Tahoma" w:cs="Tahoma"/>
          <w:color w:val="323232"/>
          <w:sz w:val="21"/>
          <w:szCs w:val="21"/>
          <w:lang w:eastAsia="uk-UA"/>
        </w:rPr>
        <w:t xml:space="preserve"> зв'язок з іншими татами і мамами дітей з СД! Дуже важливим є обмін унікальним батьківським досвідом! Інтернет, телефон та особисті контакти зроблять доступною корисну і цінну інформацію. З цими людьми ви будете говорити на одній мові, знайдете розуміння і підтримку.</w:t>
      </w:r>
      <w:r w:rsidRPr="009D5727">
        <w:rPr>
          <w:rFonts w:ascii="Tahoma" w:eastAsia="Times New Roman" w:hAnsi="Tahoma" w:cs="Tahoma"/>
          <w:color w:val="323232"/>
          <w:sz w:val="21"/>
          <w:szCs w:val="21"/>
          <w:lang w:eastAsia="uk-UA"/>
        </w:rPr>
        <w:br/>
      </w:r>
      <w:r w:rsidRPr="009D5727">
        <w:rPr>
          <w:rFonts w:ascii="Tahoma" w:eastAsia="Times New Roman" w:hAnsi="Tahoma" w:cs="Tahoma"/>
          <w:color w:val="323232"/>
          <w:sz w:val="21"/>
          <w:szCs w:val="21"/>
          <w:lang w:eastAsia="uk-UA"/>
        </w:rPr>
        <w:br/>
      </w:r>
      <w:r w:rsidRPr="009D5727">
        <w:rPr>
          <w:rFonts w:ascii="Tahoma" w:eastAsia="Times New Roman" w:hAnsi="Tahoma" w:cs="Tahoma"/>
          <w:b/>
          <w:bCs/>
          <w:color w:val="323232"/>
          <w:sz w:val="21"/>
          <w:szCs w:val="21"/>
          <w:lang w:eastAsia="uk-UA"/>
        </w:rPr>
        <w:t>3.</w:t>
      </w:r>
      <w:r w:rsidRPr="009D5727">
        <w:rPr>
          <w:rFonts w:ascii="Tahoma" w:eastAsia="Times New Roman" w:hAnsi="Tahoma" w:cs="Tahoma"/>
          <w:color w:val="323232"/>
          <w:sz w:val="21"/>
          <w:szCs w:val="21"/>
          <w:lang w:eastAsia="uk-UA"/>
        </w:rPr>
        <w:t xml:space="preserve"> Соціалізація дитини! Нехай малюк перебуває в колективі ровесників. Буде це спеціалізований сад, школа чи ні - вирішувати вам, але комфорт дитини - головний вирішальний фактор у цьому питанні. У пригноблюючій обстановці малюк просто "закриється" і перестане розвиватися.</w:t>
      </w:r>
      <w:r w:rsidRPr="009D5727">
        <w:rPr>
          <w:rFonts w:ascii="Tahoma" w:eastAsia="Times New Roman" w:hAnsi="Tahoma" w:cs="Tahoma"/>
          <w:color w:val="323232"/>
          <w:sz w:val="21"/>
          <w:szCs w:val="21"/>
          <w:lang w:eastAsia="uk-UA"/>
        </w:rPr>
        <w:br/>
      </w:r>
      <w:r w:rsidRPr="009D5727">
        <w:rPr>
          <w:rFonts w:ascii="Tahoma" w:eastAsia="Times New Roman" w:hAnsi="Tahoma" w:cs="Tahoma"/>
          <w:color w:val="323232"/>
          <w:sz w:val="21"/>
          <w:szCs w:val="21"/>
          <w:lang w:eastAsia="uk-UA"/>
        </w:rPr>
        <w:br/>
      </w:r>
      <w:r w:rsidRPr="009D5727">
        <w:rPr>
          <w:rFonts w:ascii="Tahoma" w:eastAsia="Times New Roman" w:hAnsi="Tahoma" w:cs="Tahoma"/>
          <w:b/>
          <w:bCs/>
          <w:color w:val="323232"/>
          <w:sz w:val="21"/>
          <w:szCs w:val="21"/>
          <w:lang w:eastAsia="uk-UA"/>
        </w:rPr>
        <w:t>4.</w:t>
      </w:r>
      <w:r w:rsidRPr="009D5727">
        <w:rPr>
          <w:rFonts w:ascii="Tahoma" w:eastAsia="Times New Roman" w:hAnsi="Tahoma" w:cs="Tahoma"/>
          <w:color w:val="323232"/>
          <w:sz w:val="21"/>
          <w:szCs w:val="21"/>
          <w:lang w:eastAsia="uk-UA"/>
        </w:rPr>
        <w:t xml:space="preserve"> Звільніться від почуття провини! Ні поведінка під час вагітності, ні ускладнення в момент пологів не можуть привести до появи зайвої хромосоми. У тому, що малюк народився таким, немає вашої провини. Краще </w:t>
      </w:r>
      <w:proofErr w:type="spellStart"/>
      <w:r w:rsidRPr="009D5727">
        <w:rPr>
          <w:rFonts w:ascii="Tahoma" w:eastAsia="Times New Roman" w:hAnsi="Tahoma" w:cs="Tahoma"/>
          <w:color w:val="323232"/>
          <w:sz w:val="21"/>
          <w:szCs w:val="21"/>
          <w:lang w:eastAsia="uk-UA"/>
        </w:rPr>
        <w:t>направте</w:t>
      </w:r>
      <w:proofErr w:type="spellEnd"/>
      <w:r w:rsidRPr="009D5727">
        <w:rPr>
          <w:rFonts w:ascii="Tahoma" w:eastAsia="Times New Roman" w:hAnsi="Tahoma" w:cs="Tahoma"/>
          <w:color w:val="323232"/>
          <w:sz w:val="21"/>
          <w:szCs w:val="21"/>
          <w:lang w:eastAsia="uk-UA"/>
        </w:rPr>
        <w:t xml:space="preserve"> вашу енергію на відновлення своїх сил і допоможіть крихітці розкрити потенціал!</w:t>
      </w:r>
      <w:r w:rsidRPr="009D5727">
        <w:rPr>
          <w:rFonts w:ascii="Tahoma" w:eastAsia="Times New Roman" w:hAnsi="Tahoma" w:cs="Tahoma"/>
          <w:color w:val="323232"/>
          <w:sz w:val="21"/>
          <w:szCs w:val="21"/>
          <w:lang w:eastAsia="uk-UA"/>
        </w:rPr>
        <w:br/>
      </w:r>
      <w:r w:rsidRPr="009D5727">
        <w:rPr>
          <w:rFonts w:ascii="Tahoma" w:eastAsia="Times New Roman" w:hAnsi="Tahoma" w:cs="Tahoma"/>
          <w:color w:val="323232"/>
          <w:sz w:val="21"/>
          <w:szCs w:val="21"/>
          <w:lang w:eastAsia="uk-UA"/>
        </w:rPr>
        <w:br/>
      </w:r>
      <w:r w:rsidRPr="009D5727">
        <w:rPr>
          <w:rFonts w:ascii="Tahoma" w:eastAsia="Times New Roman" w:hAnsi="Tahoma" w:cs="Tahoma"/>
          <w:b/>
          <w:bCs/>
          <w:color w:val="323232"/>
          <w:sz w:val="21"/>
          <w:szCs w:val="21"/>
          <w:lang w:eastAsia="uk-UA"/>
        </w:rPr>
        <w:t>5.</w:t>
      </w:r>
      <w:r w:rsidRPr="009D5727">
        <w:rPr>
          <w:rFonts w:ascii="Tahoma" w:eastAsia="Times New Roman" w:hAnsi="Tahoma" w:cs="Tahoma"/>
          <w:color w:val="323232"/>
          <w:sz w:val="21"/>
          <w:szCs w:val="21"/>
          <w:lang w:eastAsia="uk-UA"/>
        </w:rPr>
        <w:t xml:space="preserve"> Позбавтеся від зайвих переживань! Не хвилюйтеся, якщо не можете щось зробити для своєї дитини, тому, що це не в ваших силах. Переживайте тоді, коли можете, але не робите.</w:t>
      </w:r>
    </w:p>
    <w:p w:rsidR="0069349F" w:rsidRDefault="0069349F">
      <w:bookmarkStart w:id="0" w:name="_GoBack"/>
      <w:bookmarkEnd w:id="0"/>
    </w:p>
    <w:sectPr w:rsidR="0069349F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CC"/>
    <w:family w:val="script"/>
    <w:pitch w:val="variable"/>
    <w:sig w:usb0="00000287" w:usb1="00000013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2791"/>
    <w:rsid w:val="0069349F"/>
    <w:rsid w:val="00923AB3"/>
    <w:rsid w:val="00A427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35A4DEC-0603-4350-8769-7C7CBE20F5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23AB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1006</Words>
  <Characters>574</Characters>
  <Application>Microsoft Office Word</Application>
  <DocSecurity>0</DocSecurity>
  <Lines>4</Lines>
  <Paragraphs>3</Paragraphs>
  <ScaleCrop>false</ScaleCrop>
  <Company/>
  <LinksUpToDate>false</LinksUpToDate>
  <CharactersWithSpaces>1577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 Хоменко</dc:creator>
  <cp:keywords/>
  <dc:description/>
  <cp:lastModifiedBy>Влад Хоменко</cp:lastModifiedBy>
  <cp:revision>2</cp:revision>
  <dcterms:created xsi:type="dcterms:W3CDTF">2019-02-26T22:10:00Z</dcterms:created>
  <dcterms:modified xsi:type="dcterms:W3CDTF">2019-02-26T22:11:00Z</dcterms:modified>
</cp:coreProperties>
</file>