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DC1" w:rsidRDefault="00F57DC1" w:rsidP="00F57DC1">
      <w:pPr>
        <w:pStyle w:val="a3"/>
        <w:spacing w:before="0" w:beforeAutospacing="0" w:after="0" w:afterAutospacing="0"/>
        <w:rPr>
          <w:rFonts w:ascii="Helvetica" w:hAnsi="Helvetica" w:cs="Helvetica"/>
          <w:color w:val="666666"/>
          <w:sz w:val="18"/>
          <w:szCs w:val="18"/>
        </w:rPr>
      </w:pPr>
    </w:p>
    <w:p w:rsidR="00F57DC1" w:rsidRPr="00F57DC1" w:rsidRDefault="00F57DC1" w:rsidP="00F57DC1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b/>
          <w:color w:val="666666"/>
          <w:sz w:val="18"/>
          <w:szCs w:val="18"/>
        </w:rPr>
      </w:pPr>
      <w:r w:rsidRPr="00F57DC1">
        <w:rPr>
          <w:rFonts w:ascii="Helvetica" w:hAnsi="Helvetica" w:cs="Helvetica"/>
          <w:b/>
          <w:color w:val="666666"/>
          <w:sz w:val="18"/>
          <w:szCs w:val="18"/>
        </w:rPr>
        <w:t xml:space="preserve">ПСИХОЛОГІЧНА БЕЗПЕКА ДИТИНИ </w:t>
      </w:r>
      <w:r w:rsidRPr="00F57DC1">
        <w:rPr>
          <w:rFonts w:ascii="Helvetica" w:hAnsi="Helvetica" w:cs="Helvetica"/>
          <w:b/>
          <w:color w:val="666666"/>
          <w:sz w:val="18"/>
          <w:szCs w:val="18"/>
        </w:rPr>
        <w:br/>
      </w:r>
    </w:p>
    <w:p w:rsidR="00F57DC1" w:rsidRDefault="00F57DC1" w:rsidP="00F57DC1">
      <w:pPr>
        <w:pStyle w:val="a3"/>
        <w:spacing w:before="0" w:beforeAutospacing="0" w:after="0" w:afterAutospacing="0"/>
        <w:rPr>
          <w:rFonts w:ascii="Helvetica" w:hAnsi="Helvetica" w:cs="Helvetica"/>
          <w:color w:val="666666"/>
          <w:sz w:val="18"/>
          <w:szCs w:val="18"/>
        </w:rPr>
      </w:pPr>
    </w:p>
    <w:p w:rsidR="00F57DC1" w:rsidRDefault="00F57DC1" w:rsidP="00F57DC1">
      <w:pPr>
        <w:pStyle w:val="a3"/>
        <w:spacing w:before="0" w:beforeAutospacing="0" w:after="0" w:afterAutospacing="0"/>
        <w:rPr>
          <w:rFonts w:ascii="Helvetica" w:hAnsi="Helvetica" w:cs="Helvetica"/>
          <w:color w:val="666666"/>
          <w:sz w:val="18"/>
          <w:szCs w:val="18"/>
        </w:rPr>
      </w:pPr>
      <w:bookmarkStart w:id="0" w:name="_GoBack"/>
      <w:r>
        <w:rPr>
          <w:noProof/>
        </w:rPr>
        <w:drawing>
          <wp:inline distT="0" distB="0" distL="0" distR="0" wp14:anchorId="15037071" wp14:editId="4EE77F0F">
            <wp:extent cx="5372100" cy="2790825"/>
            <wp:effectExtent l="0" t="0" r="0" b="9525"/>
            <wp:docPr id="2" name="Рисунок 2" descr="Світлина від ПЕРЕВАЛ*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вітлина від ПЕРЕВАЛ*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57DC1" w:rsidRDefault="00F57DC1" w:rsidP="00F57DC1">
      <w:pPr>
        <w:pStyle w:val="a3"/>
        <w:spacing w:before="0" w:beforeAutospacing="0" w:after="0" w:afterAutospacing="0"/>
        <w:rPr>
          <w:rFonts w:ascii="Helvetica" w:hAnsi="Helvetica" w:cs="Helvetica"/>
          <w:color w:val="666666"/>
          <w:sz w:val="18"/>
          <w:szCs w:val="18"/>
        </w:rPr>
      </w:pPr>
    </w:p>
    <w:p w:rsidR="00F57DC1" w:rsidRDefault="00F57DC1" w:rsidP="00F57DC1">
      <w:pPr>
        <w:pStyle w:val="a3"/>
        <w:spacing w:before="0" w:beforeAutospacing="0" w:after="0" w:afterAutospacing="0"/>
        <w:rPr>
          <w:rFonts w:ascii="Helvetica" w:hAnsi="Helvetica" w:cs="Helvetica"/>
          <w:color w:val="666666"/>
          <w:sz w:val="18"/>
          <w:szCs w:val="18"/>
        </w:rPr>
      </w:pPr>
      <w:r>
        <w:rPr>
          <w:rFonts w:ascii="Helvetica" w:hAnsi="Helvetica" w:cs="Helvetica"/>
          <w:color w:val="666666"/>
          <w:sz w:val="18"/>
          <w:szCs w:val="18"/>
        </w:rPr>
        <w:t>Батькам треба бути з дитиною і в радості і в біді. Не справлятися / робити «за дитину», а разом з дитиною. Навчитися самим і навчит</w:t>
      </w:r>
      <w:r>
        <w:rPr>
          <w:rStyle w:val="textexposedshow"/>
          <w:rFonts w:ascii="Helvetica" w:hAnsi="Helvetica" w:cs="Helvetica"/>
          <w:color w:val="666666"/>
          <w:sz w:val="18"/>
          <w:szCs w:val="18"/>
        </w:rPr>
        <w:t>и дитину правильно і безпечно відпускати хворобливу емоцію!</w:t>
      </w:r>
    </w:p>
    <w:p w:rsidR="00F57DC1" w:rsidRDefault="00F57DC1" w:rsidP="00F57DC1">
      <w:pPr>
        <w:pStyle w:val="a3"/>
        <w:spacing w:before="180" w:beforeAutospacing="0" w:after="180" w:afterAutospacing="0"/>
        <w:rPr>
          <w:rFonts w:ascii="Helvetica" w:hAnsi="Helvetica" w:cs="Helvetica"/>
          <w:color w:val="666666"/>
          <w:sz w:val="18"/>
          <w:szCs w:val="18"/>
        </w:rPr>
      </w:pPr>
      <w:r>
        <w:rPr>
          <w:rFonts w:ascii="Helvetica" w:hAnsi="Helvetica" w:cs="Helvetica"/>
          <w:color w:val="666666"/>
          <w:sz w:val="18"/>
          <w:szCs w:val="18"/>
        </w:rPr>
        <w:t xml:space="preserve">Психологічна безпека для дитини полягає у відсутності небезпечних умов психічного розвитку дитини, коли правильно і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коректно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виключаються внутрішні і зовнішні загрози психічному здоров'ю дитини.</w:t>
      </w:r>
    </w:p>
    <w:p w:rsidR="00F57DC1" w:rsidRDefault="00F57DC1" w:rsidP="00F57DC1">
      <w:pPr>
        <w:pStyle w:val="a3"/>
        <w:spacing w:before="0" w:beforeAutospacing="0" w:after="0" w:afterAutospacing="0"/>
        <w:rPr>
          <w:rFonts w:ascii="Helvetica" w:hAnsi="Helvetica" w:cs="Helvetica"/>
          <w:color w:val="666666"/>
          <w:sz w:val="18"/>
          <w:szCs w:val="18"/>
        </w:rPr>
      </w:pPr>
      <w:r>
        <w:rPr>
          <w:rFonts w:ascii="Helvetica" w:hAnsi="Helvetica" w:cs="Helvetica"/>
          <w:color w:val="666666"/>
          <w:sz w:val="18"/>
          <w:szCs w:val="18"/>
        </w:rPr>
        <w:t>ЗОВНІШНІ ДЖЕРЕЛА ПСИХОЛОГІЧНОЇ ЗАГРОЗИ ДЛЯ ДИТИНИ:</w:t>
      </w:r>
      <w:r>
        <w:rPr>
          <w:rFonts w:ascii="Helvetica" w:hAnsi="Helvetica" w:cs="Helvetica"/>
          <w:color w:val="666666"/>
          <w:sz w:val="18"/>
          <w:szCs w:val="18"/>
        </w:rPr>
        <w:br/>
        <w:t>• Недостатня увага до виховання дитини, розвитку суспільно-корисних навичок.</w:t>
      </w:r>
      <w:r>
        <w:rPr>
          <w:rFonts w:ascii="Helvetica" w:hAnsi="Helvetica" w:cs="Helvetica"/>
          <w:color w:val="666666"/>
          <w:sz w:val="18"/>
          <w:szCs w:val="18"/>
        </w:rPr>
        <w:br/>
        <w:t>• Маніпулювання дитиною з боку дорослих.</w:t>
      </w:r>
      <w:r>
        <w:rPr>
          <w:rFonts w:ascii="Helvetica" w:hAnsi="Helvetica" w:cs="Helvetica"/>
          <w:color w:val="666666"/>
          <w:sz w:val="18"/>
          <w:szCs w:val="18"/>
        </w:rPr>
        <w:br/>
        <w:t>• Агресивна поведінка дорослих / батьків / вчителів по відношенню до дитини.</w:t>
      </w:r>
      <w:r>
        <w:rPr>
          <w:rFonts w:ascii="Helvetica" w:hAnsi="Helvetica" w:cs="Helvetica"/>
          <w:color w:val="666666"/>
          <w:sz w:val="18"/>
          <w:szCs w:val="18"/>
        </w:rPr>
        <w:br/>
        <w:t>• Вороже агресивне середовище в будинку, в школі, на вулиці.</w:t>
      </w:r>
      <w:r>
        <w:rPr>
          <w:rFonts w:ascii="Helvetica" w:hAnsi="Helvetica" w:cs="Helvetica"/>
          <w:color w:val="666666"/>
          <w:sz w:val="18"/>
          <w:szCs w:val="18"/>
        </w:rPr>
        <w:br/>
        <w:t>• Усвідомлення дитиною своєї неуспішності, невідповідності в порівнянні з однолітками.</w:t>
      </w:r>
      <w:r>
        <w:rPr>
          <w:rFonts w:ascii="Helvetica" w:hAnsi="Helvetica" w:cs="Helvetica"/>
          <w:color w:val="666666"/>
          <w:sz w:val="18"/>
          <w:szCs w:val="18"/>
        </w:rPr>
        <w:br/>
        <w:t>• Пряма залежність від дорослих / батьків, що породжує комплекс неповноцінності.</w:t>
      </w:r>
      <w:r>
        <w:rPr>
          <w:rFonts w:ascii="Helvetica" w:hAnsi="Helvetica" w:cs="Helvetica"/>
          <w:color w:val="666666"/>
          <w:sz w:val="18"/>
          <w:szCs w:val="18"/>
        </w:rPr>
        <w:br/>
        <w:t>• Необґрунтовані заборони.</w:t>
      </w:r>
      <w:r>
        <w:rPr>
          <w:rFonts w:ascii="Helvetica" w:hAnsi="Helvetica" w:cs="Helvetica"/>
          <w:color w:val="666666"/>
          <w:sz w:val="18"/>
          <w:szCs w:val="18"/>
        </w:rPr>
        <w:br/>
        <w:t>• Порушення особистісних кордонів дитини.</w:t>
      </w:r>
      <w:r>
        <w:rPr>
          <w:rFonts w:ascii="Helvetica" w:hAnsi="Helvetica" w:cs="Helvetica"/>
          <w:color w:val="666666"/>
          <w:sz w:val="18"/>
          <w:szCs w:val="18"/>
        </w:rPr>
        <w:br/>
        <w:t>• Навантаження, що не відповідають можливостям дитини.</w:t>
      </w:r>
      <w:r>
        <w:rPr>
          <w:rFonts w:ascii="Helvetica" w:hAnsi="Helvetica" w:cs="Helvetica"/>
          <w:color w:val="666666"/>
          <w:sz w:val="18"/>
          <w:szCs w:val="18"/>
        </w:rPr>
        <w:br/>
        <w:t>• Відсутності зрозумілих правил взаємовідносин в сім'ї / школі або недотримання дорослими цих правил.</w:t>
      </w:r>
      <w:r>
        <w:rPr>
          <w:rFonts w:ascii="Helvetica" w:hAnsi="Helvetica" w:cs="Helvetica"/>
          <w:color w:val="666666"/>
          <w:sz w:val="18"/>
          <w:szCs w:val="18"/>
        </w:rPr>
        <w:br/>
        <w:t>• Авторитарний стиль виховання.</w:t>
      </w:r>
    </w:p>
    <w:p w:rsidR="00F57DC1" w:rsidRDefault="00F57DC1" w:rsidP="00F57DC1">
      <w:pPr>
        <w:pStyle w:val="a3"/>
        <w:spacing w:before="0" w:beforeAutospacing="0" w:after="0" w:afterAutospacing="0"/>
        <w:rPr>
          <w:rFonts w:ascii="Helvetica" w:hAnsi="Helvetica" w:cs="Helvetica"/>
          <w:color w:val="666666"/>
          <w:sz w:val="18"/>
          <w:szCs w:val="18"/>
        </w:rPr>
      </w:pPr>
      <w:r>
        <w:rPr>
          <w:rFonts w:ascii="Helvetica" w:hAnsi="Helvetica" w:cs="Helvetica"/>
          <w:color w:val="666666"/>
          <w:sz w:val="18"/>
          <w:szCs w:val="18"/>
        </w:rPr>
        <w:t>ДО ВНУТРІШНІХ ДЖЕРЕЛ ПСИХОЛОГІЧНОЇ НЕБЕЗПЕКИ, МОЖНА ВІДНЕСТИ НАСТУПНЕ:</w:t>
      </w:r>
      <w:r>
        <w:rPr>
          <w:rFonts w:ascii="Helvetica" w:hAnsi="Helvetica" w:cs="Helvetica"/>
          <w:color w:val="666666"/>
          <w:sz w:val="18"/>
          <w:szCs w:val="18"/>
        </w:rPr>
        <w:br/>
        <w:t>• Негативні звички, які сформувалися у дитини.</w:t>
      </w:r>
      <w:r>
        <w:rPr>
          <w:rFonts w:ascii="Helvetica" w:hAnsi="Helvetica" w:cs="Helvetica"/>
          <w:color w:val="666666"/>
          <w:sz w:val="18"/>
          <w:szCs w:val="18"/>
        </w:rPr>
        <w:br/>
        <w:t>• Низька самооцінка.</w:t>
      </w:r>
      <w:r>
        <w:rPr>
          <w:rFonts w:ascii="Helvetica" w:hAnsi="Helvetica" w:cs="Helvetica"/>
          <w:color w:val="666666"/>
          <w:sz w:val="18"/>
          <w:szCs w:val="18"/>
        </w:rPr>
        <w:br/>
        <w:t>• Страх, невпевненість в своїх силах, безпорадність.</w:t>
      </w:r>
      <w:r>
        <w:rPr>
          <w:rFonts w:ascii="Helvetica" w:hAnsi="Helvetica" w:cs="Helvetica"/>
          <w:color w:val="666666"/>
          <w:sz w:val="18"/>
          <w:szCs w:val="18"/>
        </w:rPr>
        <w:br/>
        <w:t>• Недовіра цього світу (порушення прихильності до батьків). Дитина не відчуває себе захищеною.</w:t>
      </w:r>
      <w:r>
        <w:rPr>
          <w:rFonts w:ascii="Helvetica" w:hAnsi="Helvetica" w:cs="Helvetica"/>
          <w:color w:val="666666"/>
          <w:sz w:val="18"/>
          <w:szCs w:val="18"/>
        </w:rPr>
        <w:br/>
        <w:t xml:space="preserve">• Неуважність і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неконтрольованість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своїх дій.</w:t>
      </w:r>
      <w:r>
        <w:rPr>
          <w:rFonts w:ascii="Helvetica" w:hAnsi="Helvetica" w:cs="Helvetica"/>
          <w:color w:val="666666"/>
          <w:sz w:val="18"/>
          <w:szCs w:val="18"/>
        </w:rPr>
        <w:br/>
        <w:t>• Відсутність відповідальності за свої вчинки.</w:t>
      </w:r>
      <w:r>
        <w:rPr>
          <w:rFonts w:ascii="Helvetica" w:hAnsi="Helvetica" w:cs="Helvetica"/>
          <w:color w:val="666666"/>
          <w:sz w:val="18"/>
          <w:szCs w:val="18"/>
        </w:rPr>
        <w:br/>
        <w:t>• Хворобливі емоції і почуття. Невміння з ними правильно справлятися.</w:t>
      </w:r>
    </w:p>
    <w:p w:rsidR="00F57DC1" w:rsidRDefault="00F57DC1" w:rsidP="00F57DC1">
      <w:pPr>
        <w:pStyle w:val="a3"/>
        <w:spacing w:before="0" w:beforeAutospacing="0" w:after="0" w:afterAutospacing="0"/>
        <w:rPr>
          <w:rFonts w:ascii="Helvetica" w:hAnsi="Helvetica" w:cs="Helvetica"/>
          <w:color w:val="666666"/>
          <w:sz w:val="18"/>
          <w:szCs w:val="18"/>
        </w:rPr>
      </w:pPr>
      <w:r>
        <w:rPr>
          <w:rFonts w:ascii="Helvetica" w:hAnsi="Helvetica" w:cs="Helvetica"/>
          <w:color w:val="666666"/>
          <w:sz w:val="18"/>
          <w:szCs w:val="18"/>
        </w:rPr>
        <w:t>СИМПТОМИ ПОРУШЕННЯ ПСИХОЛОГІЧНОЇ БЕЗПЕКИ ДИТИНИ:</w:t>
      </w:r>
      <w:r>
        <w:rPr>
          <w:rFonts w:ascii="Helvetica" w:hAnsi="Helvetica" w:cs="Helvetica"/>
          <w:color w:val="666666"/>
          <w:sz w:val="18"/>
          <w:szCs w:val="18"/>
        </w:rPr>
        <w:br/>
        <w:t>• Проблеми зі сном, харчуванням, особистою гігієною і самообслуговуванням.</w:t>
      </w:r>
      <w:r>
        <w:rPr>
          <w:rFonts w:ascii="Helvetica" w:hAnsi="Helvetica" w:cs="Helvetica"/>
          <w:color w:val="666666"/>
          <w:sz w:val="18"/>
          <w:szCs w:val="18"/>
        </w:rPr>
        <w:br/>
        <w:t>• Швидка втомлюваність.</w:t>
      </w:r>
      <w:r>
        <w:rPr>
          <w:rFonts w:ascii="Helvetica" w:hAnsi="Helvetica" w:cs="Helvetica"/>
          <w:color w:val="666666"/>
          <w:sz w:val="18"/>
          <w:szCs w:val="18"/>
        </w:rPr>
        <w:br/>
        <w:t>• Часті і безпричинні сльози. Занепокоєння без видимих причин.</w:t>
      </w:r>
      <w:r>
        <w:rPr>
          <w:rFonts w:ascii="Helvetica" w:hAnsi="Helvetica" w:cs="Helvetica"/>
          <w:color w:val="666666"/>
          <w:sz w:val="18"/>
          <w:szCs w:val="18"/>
        </w:rPr>
        <w:br/>
        <w:t>• Невміння організувати свій час для навчання і відпочинку: «Мені нудно, мені нічого робити!»</w:t>
      </w:r>
      <w:r>
        <w:rPr>
          <w:rFonts w:ascii="Helvetica" w:hAnsi="Helvetica" w:cs="Helvetica"/>
          <w:color w:val="666666"/>
          <w:sz w:val="18"/>
          <w:szCs w:val="18"/>
        </w:rPr>
        <w:br/>
        <w:t>• Самотність краще, ніж спілкування з однолітками.</w:t>
      </w:r>
      <w:r>
        <w:rPr>
          <w:rFonts w:ascii="Helvetica" w:hAnsi="Helvetica" w:cs="Helvetica"/>
          <w:color w:val="666666"/>
          <w:sz w:val="18"/>
          <w:szCs w:val="18"/>
        </w:rPr>
        <w:br/>
        <w:t xml:space="preserve">• Енурез.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Енкопорез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. Нервові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тіки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>.</w:t>
      </w:r>
    </w:p>
    <w:p w:rsidR="00F57DC1" w:rsidRDefault="00F57DC1" w:rsidP="00F57DC1">
      <w:pPr>
        <w:pStyle w:val="a3"/>
        <w:spacing w:before="0" w:beforeAutospacing="0" w:after="0" w:afterAutospacing="0"/>
        <w:rPr>
          <w:rFonts w:ascii="Helvetica" w:hAnsi="Helvetica" w:cs="Helvetica"/>
          <w:color w:val="666666"/>
          <w:sz w:val="18"/>
          <w:szCs w:val="18"/>
        </w:rPr>
      </w:pPr>
      <w:r>
        <w:rPr>
          <w:rFonts w:ascii="Helvetica" w:hAnsi="Helvetica" w:cs="Helvetica"/>
          <w:color w:val="666666"/>
          <w:sz w:val="18"/>
          <w:szCs w:val="18"/>
        </w:rPr>
        <w:t>ЯК ДОПОМОГТИ ДИТИНІ?</w:t>
      </w:r>
      <w:r>
        <w:rPr>
          <w:rFonts w:ascii="Helvetica" w:hAnsi="Helvetica" w:cs="Helvetica"/>
          <w:color w:val="666666"/>
          <w:sz w:val="18"/>
          <w:szCs w:val="18"/>
        </w:rPr>
        <w:br/>
        <w:t xml:space="preserve">Проаналізувати своє власне батьківське ставлення до дитини. Чи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обгрунтовані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претензії, невдоволення.</w:t>
      </w:r>
    </w:p>
    <w:p w:rsidR="00F57DC1" w:rsidRDefault="00F57DC1" w:rsidP="00F57DC1">
      <w:pPr>
        <w:pStyle w:val="a3"/>
        <w:spacing w:before="180" w:beforeAutospacing="0" w:after="180" w:afterAutospacing="0"/>
        <w:rPr>
          <w:rFonts w:ascii="Helvetica" w:hAnsi="Helvetica" w:cs="Helvetica"/>
          <w:color w:val="666666"/>
          <w:sz w:val="18"/>
          <w:szCs w:val="18"/>
        </w:rPr>
      </w:pPr>
      <w:r>
        <w:rPr>
          <w:rFonts w:ascii="Helvetica" w:hAnsi="Helvetica" w:cs="Helvetica"/>
          <w:color w:val="666666"/>
          <w:sz w:val="18"/>
          <w:szCs w:val="18"/>
        </w:rPr>
        <w:t>Звернутися до фахівців, якщо необхідна допомога, а не звинувачувати себе і всіх.</w:t>
      </w:r>
    </w:p>
    <w:p w:rsidR="00F57DC1" w:rsidRDefault="00F57DC1" w:rsidP="00F57DC1">
      <w:pPr>
        <w:pStyle w:val="a3"/>
        <w:spacing w:before="180" w:beforeAutospacing="0" w:after="180" w:afterAutospacing="0"/>
        <w:rPr>
          <w:rFonts w:ascii="Helvetica" w:hAnsi="Helvetica" w:cs="Helvetica"/>
          <w:color w:val="666666"/>
          <w:sz w:val="18"/>
          <w:szCs w:val="18"/>
        </w:rPr>
      </w:pPr>
      <w:r>
        <w:rPr>
          <w:rFonts w:ascii="Helvetica" w:hAnsi="Helvetica" w:cs="Helvetica"/>
          <w:color w:val="666666"/>
          <w:sz w:val="18"/>
          <w:szCs w:val="18"/>
        </w:rPr>
        <w:t>Розмовляти, але, не читаючи нотації і не лаючи дитину, а розповідаючи про особистий приклад або літературний приклад, який допоміг впоратися з цією ситуацією / проблемою.</w:t>
      </w:r>
    </w:p>
    <w:p w:rsidR="00F57DC1" w:rsidRDefault="00F57DC1" w:rsidP="00F57DC1">
      <w:pPr>
        <w:pStyle w:val="a3"/>
        <w:spacing w:before="180" w:beforeAutospacing="0" w:after="180" w:afterAutospacing="0"/>
        <w:rPr>
          <w:rFonts w:ascii="Helvetica" w:hAnsi="Helvetica" w:cs="Helvetica"/>
          <w:color w:val="666666"/>
          <w:sz w:val="18"/>
          <w:szCs w:val="18"/>
        </w:rPr>
      </w:pPr>
      <w:r>
        <w:rPr>
          <w:rFonts w:ascii="Helvetica" w:hAnsi="Helvetica" w:cs="Helvetica"/>
          <w:color w:val="666666"/>
          <w:sz w:val="18"/>
          <w:szCs w:val="18"/>
        </w:rPr>
        <w:t>Важливо розуміти, що дитина спеціально не хоче бути поганою, злою, агресивною і неслухняною.</w:t>
      </w:r>
    </w:p>
    <w:p w:rsidR="00F57DC1" w:rsidRDefault="00F57DC1" w:rsidP="00F57DC1">
      <w:pPr>
        <w:pStyle w:val="a3"/>
        <w:spacing w:before="0" w:beforeAutospacing="0" w:after="0" w:afterAutospacing="0"/>
        <w:rPr>
          <w:rFonts w:ascii="Helvetica" w:hAnsi="Helvetica" w:cs="Helvetica"/>
          <w:color w:val="666666"/>
          <w:sz w:val="18"/>
          <w:szCs w:val="18"/>
        </w:rPr>
      </w:pPr>
      <w:r>
        <w:rPr>
          <w:rFonts w:ascii="Helvetica" w:hAnsi="Helvetica" w:cs="Helvetica"/>
          <w:color w:val="666666"/>
          <w:sz w:val="18"/>
          <w:szCs w:val="18"/>
        </w:rPr>
        <w:t xml:space="preserve">Розуміти і приймати будь-яку емоцію дитини, кажучи їй про це: «Мені здається, що ти зараз злишся; ображаєшся; сумуєш; бідкаєшся, боїшся і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т.д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>. Да так буває! У мене так само було, я розумію тебе! Що я зараз можу для тебе зробити? »</w:t>
      </w:r>
      <w:r>
        <w:rPr>
          <w:rFonts w:ascii="Helvetica" w:hAnsi="Helvetica" w:cs="Helvetica"/>
          <w:color w:val="666666"/>
          <w:sz w:val="18"/>
          <w:szCs w:val="18"/>
        </w:rPr>
        <w:br/>
        <w:t>Навчитися самим і навчити дитину правильно і безпечно відпускати хворобливу емоцію!</w:t>
      </w:r>
    </w:p>
    <w:p w:rsidR="00F57DC1" w:rsidRDefault="00F57DC1" w:rsidP="00F57DC1">
      <w:pPr>
        <w:pStyle w:val="a3"/>
        <w:spacing w:before="180" w:beforeAutospacing="0" w:after="180" w:afterAutospacing="0"/>
        <w:rPr>
          <w:rFonts w:ascii="Helvetica" w:hAnsi="Helvetica" w:cs="Helvetica"/>
          <w:color w:val="666666"/>
          <w:sz w:val="18"/>
          <w:szCs w:val="18"/>
        </w:rPr>
      </w:pPr>
      <w:r>
        <w:rPr>
          <w:rFonts w:ascii="Helvetica" w:hAnsi="Helvetica" w:cs="Helvetica"/>
          <w:color w:val="666666"/>
          <w:sz w:val="18"/>
          <w:szCs w:val="18"/>
        </w:rPr>
        <w:lastRenderedPageBreak/>
        <w:t>Захищати свою дитину завжди. Давати їй підтримку! В спокійній обстановці ви зможете розібратися в причинах і разом виправити наслідки! Зробити висновки і сформувати інший корисний досвід.</w:t>
      </w:r>
    </w:p>
    <w:p w:rsidR="00F57DC1" w:rsidRDefault="00F57DC1" w:rsidP="00F57DC1">
      <w:pPr>
        <w:pStyle w:val="a3"/>
        <w:spacing w:before="180" w:beforeAutospacing="0" w:after="0" w:afterAutospacing="0"/>
        <w:rPr>
          <w:rFonts w:ascii="Helvetica" w:hAnsi="Helvetica" w:cs="Helvetica"/>
          <w:color w:val="666666"/>
          <w:sz w:val="18"/>
          <w:szCs w:val="18"/>
        </w:rPr>
      </w:pPr>
      <w:r>
        <w:rPr>
          <w:rFonts w:ascii="Helvetica" w:hAnsi="Helvetica" w:cs="Helvetica"/>
          <w:color w:val="666666"/>
          <w:sz w:val="18"/>
          <w:szCs w:val="18"/>
        </w:rPr>
        <w:t xml:space="preserve">Ірина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Василакій</w:t>
      </w:r>
      <w:proofErr w:type="spellEnd"/>
    </w:p>
    <w:p w:rsidR="0069349F" w:rsidRDefault="0069349F"/>
    <w:sectPr w:rsidR="006934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FD3"/>
    <w:rsid w:val="0069349F"/>
    <w:rsid w:val="00866FD3"/>
    <w:rsid w:val="00F5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C2395-9F30-4A23-A5C2-6451321A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extexposedshow">
    <w:name w:val="text_exposed_show"/>
    <w:basedOn w:val="a0"/>
    <w:rsid w:val="00F57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9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1899</Words>
  <Characters>1083</Characters>
  <Application>Microsoft Office Word</Application>
  <DocSecurity>0</DocSecurity>
  <Lines>9</Lines>
  <Paragraphs>5</Paragraphs>
  <ScaleCrop>false</ScaleCrop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dcterms:created xsi:type="dcterms:W3CDTF">2019-03-27T22:08:00Z</dcterms:created>
  <dcterms:modified xsi:type="dcterms:W3CDTF">2019-03-27T22:09:00Z</dcterms:modified>
</cp:coreProperties>
</file>