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174" w:rsidRPr="00312174" w:rsidRDefault="00312174" w:rsidP="00312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sz w:val="32"/>
          <w:szCs w:val="32"/>
          <w:lang w:eastAsia="uk-UA"/>
        </w:rPr>
      </w:pPr>
      <w:r w:rsidRPr="00312174">
        <w:rPr>
          <w:rFonts w:ascii="Times New Roman" w:eastAsia="Times New Roman" w:hAnsi="Times New Roman" w:cs="Times New Roman"/>
          <w:b/>
          <w:color w:val="385623" w:themeColor="accent6" w:themeShade="80"/>
          <w:sz w:val="32"/>
          <w:szCs w:val="32"/>
          <w:lang w:eastAsia="uk-UA"/>
        </w:rPr>
        <w:t>ПРАВИЛА САМООРГАНІЗАЦІЇ УВАГИ ПІД ЧАС ПІДГОТОВКИ ДО ІСПИТІВ</w:t>
      </w:r>
    </w:p>
    <w:p w:rsidR="00312174" w:rsidRPr="00312174" w:rsidRDefault="00312174" w:rsidP="00312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sz w:val="32"/>
          <w:szCs w:val="32"/>
          <w:lang w:eastAsia="uk-UA"/>
        </w:rPr>
      </w:pPr>
    </w:p>
    <w:p w:rsidR="00312174" w:rsidRPr="00312174" w:rsidRDefault="00312174" w:rsidP="00312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312174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uk-UA"/>
        </w:rPr>
        <w:t>Правило І</w:t>
      </w:r>
      <w:r w:rsidRPr="00312174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.</w:t>
      </w:r>
      <w:r w:rsidRPr="0031217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Заздалегідь розплануйте свій час, щоб у години занять ніщо не відволікало вас.</w:t>
      </w:r>
    </w:p>
    <w:p w:rsidR="00312174" w:rsidRPr="00312174" w:rsidRDefault="00312174" w:rsidP="00312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312174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uk-UA"/>
        </w:rPr>
        <w:t>Правило II</w:t>
      </w:r>
      <w:r w:rsidRPr="00312174">
        <w:rPr>
          <w:rFonts w:ascii="Times New Roman" w:eastAsia="Times New Roman" w:hAnsi="Times New Roman" w:cs="Times New Roman"/>
          <w:i/>
          <w:iCs/>
          <w:sz w:val="32"/>
          <w:szCs w:val="32"/>
          <w:lang w:eastAsia="uk-UA"/>
        </w:rPr>
        <w:t>.</w:t>
      </w:r>
      <w:r w:rsidRPr="00312174">
        <w:rPr>
          <w:rFonts w:ascii="Times New Roman" w:eastAsia="Times New Roman" w:hAnsi="Times New Roman" w:cs="Times New Roman"/>
          <w:sz w:val="32"/>
          <w:szCs w:val="32"/>
          <w:lang w:eastAsia="uk-UA"/>
        </w:rPr>
        <w:t> Розпочинаючи роботу, завчасно організуйте своє робоче місце.</w:t>
      </w:r>
    </w:p>
    <w:p w:rsidR="00312174" w:rsidRPr="00312174" w:rsidRDefault="00312174" w:rsidP="00312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312174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uk-UA"/>
        </w:rPr>
        <w:t>Правило III</w:t>
      </w:r>
      <w:r w:rsidRPr="00312174">
        <w:rPr>
          <w:rFonts w:ascii="Times New Roman" w:eastAsia="Times New Roman" w:hAnsi="Times New Roman" w:cs="Times New Roman"/>
          <w:i/>
          <w:iCs/>
          <w:sz w:val="32"/>
          <w:szCs w:val="32"/>
          <w:lang w:eastAsia="uk-UA"/>
        </w:rPr>
        <w:t>.</w:t>
      </w:r>
      <w:r w:rsidRPr="0031217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 Приступаючи до занять, максимально мобілізуйте свою волю, покиньте усі зайві думки. Найкращий спосіб — попередній перегляд матеріалу, складання плану </w:t>
      </w:r>
    </w:p>
    <w:p w:rsidR="00312174" w:rsidRPr="00312174" w:rsidRDefault="00312174" w:rsidP="00312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312174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uk-UA"/>
        </w:rPr>
        <w:t>Правило IV</w:t>
      </w:r>
      <w:r w:rsidRPr="00312174">
        <w:rPr>
          <w:rFonts w:ascii="Times New Roman" w:eastAsia="Times New Roman" w:hAnsi="Times New Roman" w:cs="Times New Roman"/>
          <w:i/>
          <w:iCs/>
          <w:sz w:val="32"/>
          <w:szCs w:val="32"/>
          <w:lang w:eastAsia="uk-UA"/>
        </w:rPr>
        <w:t>.</w:t>
      </w:r>
      <w:r w:rsidRPr="00312174">
        <w:rPr>
          <w:rFonts w:ascii="Times New Roman" w:eastAsia="Times New Roman" w:hAnsi="Times New Roman" w:cs="Times New Roman"/>
          <w:sz w:val="32"/>
          <w:szCs w:val="32"/>
          <w:lang w:eastAsia="uk-UA"/>
        </w:rPr>
        <w:t> Стійкість уваги багато в чому залежить від того, наскільки добре ви розумієте досліджуваний матеріал (розуміння значною мірою ґрунтується на знанні попередніх розділів ).</w:t>
      </w:r>
    </w:p>
    <w:p w:rsidR="00312174" w:rsidRPr="00312174" w:rsidRDefault="00312174" w:rsidP="00312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312174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uk-UA"/>
        </w:rPr>
        <w:t>Правило V.</w:t>
      </w:r>
      <w:r w:rsidRPr="00312174">
        <w:rPr>
          <w:rFonts w:ascii="Times New Roman" w:eastAsia="Times New Roman" w:hAnsi="Times New Roman" w:cs="Times New Roman"/>
          <w:sz w:val="32"/>
          <w:szCs w:val="32"/>
          <w:lang w:eastAsia="uk-UA"/>
        </w:rPr>
        <w:t> Якщо зосередити увагу на навчальному матеріалі заважають хвилювання, тривога у зв'язку з майбутнім іспитом, сторонні думки, то займіться конспектуванням або читанням досліджуваного матеріалу вголос. Після того, як вам вдасться зосередити увагу, можна читати «про себе».</w:t>
      </w:r>
    </w:p>
    <w:p w:rsidR="00312174" w:rsidRPr="00312174" w:rsidRDefault="00312174" w:rsidP="00312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312174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uk-UA"/>
        </w:rPr>
        <w:t>Правило VI.</w:t>
      </w:r>
      <w:r w:rsidRPr="00312174">
        <w:rPr>
          <w:rFonts w:ascii="Times New Roman" w:eastAsia="Times New Roman" w:hAnsi="Times New Roman" w:cs="Times New Roman"/>
          <w:sz w:val="32"/>
          <w:szCs w:val="32"/>
          <w:lang w:eastAsia="uk-UA"/>
        </w:rPr>
        <w:t> Чергуйте читання з переказуванням, розв'язанням завдань, тому що це попереджає виникнення психічного стану монотонності, за якого стійкість уваги знижується. Однак така зміна не повинна бути занадто частою.</w:t>
      </w:r>
    </w:p>
    <w:p w:rsidR="00312174" w:rsidRPr="00312174" w:rsidRDefault="00312174" w:rsidP="00312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312174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uk-UA"/>
        </w:rPr>
        <w:t>Правило VII.</w:t>
      </w:r>
      <w:r w:rsidRPr="0031217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 Якщо під час читання ви раптом усвідомили, що на якийсь час «відключилися», змусьте себе негайно повернутися до того місця, де відбулося відключення. Визначити його досить легко: весь попередній текст під час повторного читання </w:t>
      </w:r>
      <w:proofErr w:type="spellStart"/>
      <w:r w:rsidRPr="00312174">
        <w:rPr>
          <w:rFonts w:ascii="Times New Roman" w:eastAsia="Times New Roman" w:hAnsi="Times New Roman" w:cs="Times New Roman"/>
          <w:sz w:val="32"/>
          <w:szCs w:val="32"/>
          <w:lang w:eastAsia="uk-UA"/>
        </w:rPr>
        <w:t>сприйматиметься</w:t>
      </w:r>
      <w:proofErr w:type="spellEnd"/>
      <w:r w:rsidRPr="0031217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як незнайомий. Обов'язкові повернення сприятимуть підвищенню загальної стійкості уваги.</w:t>
      </w:r>
    </w:p>
    <w:p w:rsidR="00312174" w:rsidRPr="00312174" w:rsidRDefault="00312174" w:rsidP="00312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312174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uk-UA"/>
        </w:rPr>
        <w:t>Правило VIII.</w:t>
      </w:r>
      <w:r w:rsidRPr="00312174">
        <w:rPr>
          <w:rFonts w:ascii="Times New Roman" w:eastAsia="Times New Roman" w:hAnsi="Times New Roman" w:cs="Times New Roman"/>
          <w:sz w:val="32"/>
          <w:szCs w:val="32"/>
          <w:lang w:eastAsia="uk-UA"/>
        </w:rPr>
        <w:t> Не забувайте про гігієну розумової праці, оптимальне освітлення та температуру.</w:t>
      </w:r>
    </w:p>
    <w:p w:rsidR="0069349F" w:rsidRDefault="00312174">
      <w:bookmarkStart w:id="0" w:name="_GoBack"/>
      <w:r>
        <w:rPr>
          <w:noProof/>
          <w:lang w:eastAsia="uk-UA"/>
        </w:rPr>
        <w:drawing>
          <wp:inline distT="0" distB="0" distL="0" distR="0" wp14:anchorId="0D8306BA" wp14:editId="76A5C47D">
            <wp:extent cx="6119868" cy="2552700"/>
            <wp:effectExtent l="0" t="0" r="0" b="0"/>
            <wp:docPr id="2" name="Рисунок 2" descr="Результат пошуку зображень за запитом &quot;картинки книг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зультат пошуку зображень за запитом &quot;картинки книги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722" cy="255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934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7E"/>
    <w:rsid w:val="00312174"/>
    <w:rsid w:val="0069349F"/>
    <w:rsid w:val="00C4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51EEF-C6B8-43BE-B20C-977D3483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963</Words>
  <Characters>549</Characters>
  <Application>Microsoft Office Word</Application>
  <DocSecurity>0</DocSecurity>
  <Lines>4</Lines>
  <Paragraphs>3</Paragraphs>
  <ScaleCrop>false</ScaleCrop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2</cp:revision>
  <dcterms:created xsi:type="dcterms:W3CDTF">2019-03-05T19:56:00Z</dcterms:created>
  <dcterms:modified xsi:type="dcterms:W3CDTF">2019-03-05T19:57:00Z</dcterms:modified>
</cp:coreProperties>
</file>