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320" w:rsidRPr="00C07320" w:rsidRDefault="00C07320" w:rsidP="00C07320">
      <w:pPr>
        <w:spacing w:line="240" w:lineRule="auto"/>
        <w:rPr>
          <w:rFonts w:ascii="Arial" w:eastAsia="Times New Roman" w:hAnsi="Arial" w:cs="Arial"/>
          <w:i/>
          <w:iCs/>
          <w:color w:val="333333"/>
          <w:sz w:val="26"/>
          <w:szCs w:val="26"/>
          <w:lang w:eastAsia="uk-UA"/>
        </w:rPr>
      </w:pPr>
      <w:r w:rsidRPr="00C07320">
        <w:rPr>
          <w:rFonts w:ascii="Arial" w:eastAsia="Times New Roman" w:hAnsi="Arial" w:cs="Arial"/>
          <w:i/>
          <w:iCs/>
          <w:color w:val="333333"/>
          <w:sz w:val="26"/>
          <w:szCs w:val="26"/>
          <w:lang w:eastAsia="uk-UA"/>
        </w:rPr>
        <w:t xml:space="preserve">Добірка змістовних мультфільмів про події з життя тих, хто відрізняється від більшості у спільноті, їхній емоційний стан та способи вирішення конфліктних ситуацій. </w:t>
      </w:r>
    </w:p>
    <w:p w:rsidR="00C07320" w:rsidRPr="00C07320" w:rsidRDefault="00C07320" w:rsidP="00C07320">
      <w:pPr>
        <w:spacing w:after="150" w:line="408" w:lineRule="atLeast"/>
        <w:rPr>
          <w:rFonts w:ascii="Arial" w:eastAsia="Times New Roman" w:hAnsi="Arial" w:cs="Arial"/>
          <w:color w:val="333333"/>
          <w:sz w:val="26"/>
          <w:szCs w:val="26"/>
          <w:lang w:eastAsia="uk-UA"/>
        </w:rPr>
      </w:pPr>
      <w:r w:rsidRPr="00C07320">
        <w:rPr>
          <w:rFonts w:ascii="Arial" w:eastAsia="Times New Roman" w:hAnsi="Arial" w:cs="Arial"/>
          <w:color w:val="333333"/>
          <w:sz w:val="26"/>
          <w:szCs w:val="26"/>
          <w:lang w:eastAsia="uk-UA"/>
        </w:rPr>
        <w:t xml:space="preserve">Чому одні нетерпимі до інших? Чому той, хто відрізняється від оточуючих, частіше залишається на самоті та стає об'єктом насмішок, а іноді – й проявів колективного цькування? В українському суспільстві зараз багато говорять про толерантність. Водночас найпоширенішими проблемами у колективах є </w:t>
      </w:r>
      <w:proofErr w:type="spellStart"/>
      <w:r w:rsidRPr="00C07320">
        <w:rPr>
          <w:rFonts w:ascii="Arial" w:eastAsia="Times New Roman" w:hAnsi="Arial" w:cs="Arial"/>
          <w:color w:val="333333"/>
          <w:sz w:val="26"/>
          <w:szCs w:val="26"/>
          <w:lang w:eastAsia="uk-UA"/>
        </w:rPr>
        <w:t>булінг</w:t>
      </w:r>
      <w:proofErr w:type="spellEnd"/>
      <w:r w:rsidRPr="00C07320">
        <w:rPr>
          <w:rFonts w:ascii="Arial" w:eastAsia="Times New Roman" w:hAnsi="Arial" w:cs="Arial"/>
          <w:color w:val="333333"/>
          <w:sz w:val="26"/>
          <w:szCs w:val="26"/>
          <w:lang w:eastAsia="uk-UA"/>
        </w:rPr>
        <w:t xml:space="preserve"> та </w:t>
      </w:r>
      <w:proofErr w:type="spellStart"/>
      <w:r w:rsidRPr="00C07320">
        <w:rPr>
          <w:rFonts w:ascii="Arial" w:eastAsia="Times New Roman" w:hAnsi="Arial" w:cs="Arial"/>
          <w:color w:val="333333"/>
          <w:sz w:val="26"/>
          <w:szCs w:val="26"/>
          <w:lang w:eastAsia="uk-UA"/>
        </w:rPr>
        <w:t>мобінг</w:t>
      </w:r>
      <w:proofErr w:type="spellEnd"/>
      <w:r w:rsidRPr="00C07320">
        <w:rPr>
          <w:rFonts w:ascii="Arial" w:eastAsia="Times New Roman" w:hAnsi="Arial" w:cs="Arial"/>
          <w:color w:val="333333"/>
          <w:sz w:val="26"/>
          <w:szCs w:val="26"/>
          <w:lang w:eastAsia="uk-UA"/>
        </w:rPr>
        <w:t>. Чи можна запобігти виникненню цих явищ?</w:t>
      </w:r>
    </w:p>
    <w:p w:rsidR="00C07320" w:rsidRPr="00C07320" w:rsidRDefault="00C07320" w:rsidP="00C07320">
      <w:pPr>
        <w:spacing w:after="150" w:line="408" w:lineRule="atLeast"/>
        <w:rPr>
          <w:rFonts w:ascii="Arial" w:eastAsia="Times New Roman" w:hAnsi="Arial" w:cs="Arial"/>
          <w:color w:val="333333"/>
          <w:sz w:val="26"/>
          <w:szCs w:val="26"/>
          <w:lang w:eastAsia="uk-UA"/>
        </w:rPr>
      </w:pPr>
      <w:r w:rsidRPr="00C07320">
        <w:rPr>
          <w:rFonts w:ascii="Arial" w:eastAsia="Times New Roman" w:hAnsi="Arial" w:cs="Arial"/>
          <w:color w:val="333333"/>
          <w:sz w:val="26"/>
          <w:szCs w:val="26"/>
          <w:lang w:eastAsia="uk-UA"/>
        </w:rPr>
        <w:t xml:space="preserve">За даними численних досліджень, на вміння знаходити спільну мову з оточуючими впливає </w:t>
      </w:r>
      <w:proofErr w:type="spellStart"/>
      <w:r w:rsidRPr="00C07320">
        <w:rPr>
          <w:rFonts w:ascii="Arial" w:eastAsia="Times New Roman" w:hAnsi="Arial" w:cs="Arial"/>
          <w:color w:val="333333"/>
          <w:sz w:val="26"/>
          <w:szCs w:val="26"/>
          <w:lang w:eastAsia="uk-UA"/>
        </w:rPr>
        <w:t>розвинутість</w:t>
      </w:r>
      <w:proofErr w:type="spellEnd"/>
      <w:r w:rsidRPr="00C07320">
        <w:rPr>
          <w:rFonts w:ascii="Arial" w:eastAsia="Times New Roman" w:hAnsi="Arial" w:cs="Arial"/>
          <w:color w:val="333333"/>
          <w:sz w:val="26"/>
          <w:szCs w:val="26"/>
          <w:lang w:eastAsia="uk-UA"/>
        </w:rPr>
        <w:t xml:space="preserve"> </w:t>
      </w:r>
      <w:hyperlink r:id="rId5" w:tgtFrame="_blank" w:history="1">
        <w:r w:rsidRPr="00C07320">
          <w:rPr>
            <w:rFonts w:ascii="Arial" w:eastAsia="Times New Roman" w:hAnsi="Arial" w:cs="Arial"/>
            <w:color w:val="2979FF"/>
            <w:sz w:val="26"/>
            <w:szCs w:val="26"/>
            <w:lang w:eastAsia="uk-UA"/>
          </w:rPr>
          <w:t>емоційного інтелекту</w:t>
        </w:r>
      </w:hyperlink>
      <w:r w:rsidRPr="00C07320">
        <w:rPr>
          <w:rFonts w:ascii="Arial" w:eastAsia="Times New Roman" w:hAnsi="Arial" w:cs="Arial"/>
          <w:color w:val="333333"/>
          <w:sz w:val="26"/>
          <w:szCs w:val="26"/>
          <w:lang w:eastAsia="uk-UA"/>
        </w:rPr>
        <w:t xml:space="preserve"> і, зокрема, </w:t>
      </w:r>
      <w:hyperlink r:id="rId6" w:tgtFrame="_blank" w:history="1">
        <w:r w:rsidRPr="00C07320">
          <w:rPr>
            <w:rFonts w:ascii="Arial" w:eastAsia="Times New Roman" w:hAnsi="Arial" w:cs="Arial"/>
            <w:color w:val="2979FF"/>
            <w:sz w:val="26"/>
            <w:szCs w:val="26"/>
            <w:lang w:eastAsia="uk-UA"/>
          </w:rPr>
          <w:t>емпатії</w:t>
        </w:r>
      </w:hyperlink>
      <w:r w:rsidRPr="00C07320">
        <w:rPr>
          <w:rFonts w:ascii="Arial" w:eastAsia="Times New Roman" w:hAnsi="Arial" w:cs="Arial"/>
          <w:color w:val="333333"/>
          <w:sz w:val="26"/>
          <w:szCs w:val="26"/>
          <w:lang w:eastAsia="uk-UA"/>
        </w:rPr>
        <w:t xml:space="preserve"> – здатності розуміти емоційні стани іншої людини, бачити світ «її очима» та скеровувати власну поведінку відповідно до цього.</w:t>
      </w:r>
    </w:p>
    <w:p w:rsidR="00C07320" w:rsidRPr="00C07320" w:rsidRDefault="00C07320" w:rsidP="00C07320">
      <w:pPr>
        <w:spacing w:after="150" w:line="408" w:lineRule="atLeast"/>
        <w:rPr>
          <w:rFonts w:ascii="Arial" w:eastAsia="Times New Roman" w:hAnsi="Arial" w:cs="Arial"/>
          <w:color w:val="333333"/>
          <w:sz w:val="26"/>
          <w:szCs w:val="26"/>
          <w:lang w:eastAsia="uk-UA"/>
        </w:rPr>
      </w:pPr>
      <w:r w:rsidRPr="00C07320">
        <w:rPr>
          <w:rFonts w:ascii="Arial" w:eastAsia="Times New Roman" w:hAnsi="Arial" w:cs="Arial"/>
          <w:color w:val="333333"/>
          <w:sz w:val="26"/>
          <w:szCs w:val="26"/>
          <w:lang w:eastAsia="uk-UA"/>
        </w:rPr>
        <w:t xml:space="preserve">Розвиток цих навичок дозволить навчити школярів більш терпимо ставитись один до одного та попередити виникнення </w:t>
      </w:r>
      <w:proofErr w:type="spellStart"/>
      <w:r w:rsidRPr="00C07320">
        <w:rPr>
          <w:rFonts w:ascii="Arial" w:eastAsia="Times New Roman" w:hAnsi="Arial" w:cs="Arial"/>
          <w:color w:val="333333"/>
          <w:sz w:val="26"/>
          <w:szCs w:val="26"/>
          <w:lang w:eastAsia="uk-UA"/>
        </w:rPr>
        <w:t>булінгу</w:t>
      </w:r>
      <w:proofErr w:type="spellEnd"/>
      <w:r w:rsidRPr="00C07320">
        <w:rPr>
          <w:rFonts w:ascii="Arial" w:eastAsia="Times New Roman" w:hAnsi="Arial" w:cs="Arial"/>
          <w:color w:val="333333"/>
          <w:sz w:val="26"/>
          <w:szCs w:val="26"/>
          <w:lang w:eastAsia="uk-UA"/>
        </w:rPr>
        <w:t xml:space="preserve">. Як саме можна розвинути ці здібності? Допоможуть у цьому спеціальні </w:t>
      </w:r>
      <w:hyperlink r:id="rId7" w:tgtFrame="_blank" w:history="1">
        <w:r w:rsidRPr="00C07320">
          <w:rPr>
            <w:rFonts w:ascii="Arial" w:eastAsia="Times New Roman" w:hAnsi="Arial" w:cs="Arial"/>
            <w:color w:val="2979FF"/>
            <w:sz w:val="26"/>
            <w:szCs w:val="26"/>
            <w:lang w:eastAsia="uk-UA"/>
          </w:rPr>
          <w:t xml:space="preserve">вправи </w:t>
        </w:r>
      </w:hyperlink>
      <w:r w:rsidRPr="00C07320">
        <w:rPr>
          <w:rFonts w:ascii="Arial" w:eastAsia="Times New Roman" w:hAnsi="Arial" w:cs="Arial"/>
          <w:color w:val="333333"/>
          <w:sz w:val="26"/>
          <w:szCs w:val="26"/>
          <w:lang w:eastAsia="uk-UA"/>
        </w:rPr>
        <w:t>та перегляд відповідних тематичних мультфільмів з обов'язковим сумісним обговоренням.</w:t>
      </w:r>
    </w:p>
    <w:p w:rsidR="00714EFC" w:rsidRDefault="00714EFC" w:rsidP="00714EFC">
      <w:pPr>
        <w:spacing w:before="375" w:after="188" w:line="480" w:lineRule="atLeast"/>
        <w:outlineLvl w:val="2"/>
        <w:rPr>
          <w:rFonts w:ascii="Arial" w:eastAsia="Times New Roman" w:hAnsi="Arial" w:cs="Arial"/>
          <w:b/>
          <w:bCs/>
          <w:color w:val="333333"/>
          <w:sz w:val="40"/>
          <w:szCs w:val="40"/>
          <w:lang w:eastAsia="uk-UA"/>
        </w:rPr>
      </w:pPr>
      <w:r w:rsidRPr="00714EFC">
        <w:rPr>
          <w:rFonts w:ascii="Arial" w:eastAsia="Times New Roman" w:hAnsi="Arial" w:cs="Arial"/>
          <w:b/>
          <w:bCs/>
          <w:color w:val="333333"/>
          <w:sz w:val="40"/>
          <w:szCs w:val="40"/>
          <w:lang w:eastAsia="uk-UA"/>
        </w:rPr>
        <w:t>Мультфільм «Жив собі чорний кіт»</w:t>
      </w:r>
    </w:p>
    <w:p w:rsidR="0092397F" w:rsidRPr="0092397F" w:rsidRDefault="0092397F" w:rsidP="0092397F">
      <w:pPr>
        <w:spacing w:after="0" w:line="240" w:lineRule="auto"/>
        <w:rPr>
          <w:rFonts w:ascii="Arial" w:eastAsia="Times New Roman" w:hAnsi="Arial" w:cs="Arial"/>
          <w:color w:val="1A0DAB"/>
          <w:sz w:val="20"/>
          <w:szCs w:val="20"/>
          <w:u w:val="single"/>
          <w:lang w:eastAsia="uk-UA"/>
        </w:rPr>
      </w:pPr>
      <w:r w:rsidRPr="0092397F">
        <w:rPr>
          <w:rFonts w:ascii="Times New Roman" w:eastAsia="Times New Roman" w:hAnsi="Times New Roman" w:cs="Times New Roman"/>
          <w:sz w:val="24"/>
          <w:szCs w:val="24"/>
          <w:lang w:eastAsia="uk-UA"/>
        </w:rPr>
        <w:fldChar w:fldCharType="begin"/>
      </w:r>
      <w:r w:rsidRPr="0092397F">
        <w:rPr>
          <w:rFonts w:ascii="Times New Roman" w:eastAsia="Times New Roman" w:hAnsi="Times New Roman" w:cs="Times New Roman"/>
          <w:sz w:val="24"/>
          <w:szCs w:val="24"/>
          <w:lang w:eastAsia="uk-UA"/>
        </w:rPr>
        <w:instrText xml:space="preserve"> HYPERLINK "https://www.google.com.ua/url?sa=t&amp;rct=j&amp;q=&amp;esrc=s&amp;source=web&amp;cd=1&amp;cad=rja&amp;uact=8&amp;ved=2ahUKEwjL6YrMvevgAhVHl4sKHZF2ByYQtwIwAHoECAkQAQ&amp;url=https%3A%2F%2Fwww.youtube.com%2Fwatch%3Fv%3DVs2w844QDvc&amp;usg=AOvVaw3jNEnHZNnaB5QIzfdYW-Zt" \t "_blank" </w:instrText>
      </w:r>
      <w:r w:rsidRPr="0092397F">
        <w:rPr>
          <w:rFonts w:ascii="Times New Roman" w:eastAsia="Times New Roman" w:hAnsi="Times New Roman" w:cs="Times New Roman"/>
          <w:sz w:val="24"/>
          <w:szCs w:val="24"/>
          <w:lang w:eastAsia="uk-UA"/>
        </w:rPr>
        <w:fldChar w:fldCharType="separate"/>
      </w:r>
    </w:p>
    <w:p w:rsidR="0092397F" w:rsidRPr="0092397F" w:rsidRDefault="0092397F" w:rsidP="0092397F">
      <w:pPr>
        <w:spacing w:after="0" w:line="240" w:lineRule="auto"/>
        <w:rPr>
          <w:rFonts w:ascii="Times New Roman" w:eastAsia="Times New Roman" w:hAnsi="Times New Roman" w:cs="Times New Roman"/>
          <w:sz w:val="24"/>
          <w:szCs w:val="24"/>
          <w:lang w:eastAsia="uk-UA"/>
        </w:rPr>
      </w:pPr>
      <w:r w:rsidRPr="0092397F">
        <w:rPr>
          <w:rFonts w:ascii="Arial" w:eastAsia="Times New Roman" w:hAnsi="Arial" w:cs="Arial"/>
          <w:color w:val="006621"/>
          <w:sz w:val="21"/>
          <w:szCs w:val="21"/>
          <w:u w:val="single"/>
          <w:lang w:eastAsia="uk-UA"/>
        </w:rPr>
        <w:t>https://www.youtube.com/watch?v=Vs2w844QDvc</w:t>
      </w:r>
    </w:p>
    <w:p w:rsidR="0092397F" w:rsidRPr="0092397F" w:rsidRDefault="0092397F" w:rsidP="0092397F">
      <w:pPr>
        <w:spacing w:after="0" w:line="240" w:lineRule="auto"/>
        <w:rPr>
          <w:rFonts w:ascii="Arial" w:eastAsia="Times New Roman" w:hAnsi="Arial" w:cs="Arial"/>
          <w:color w:val="222222"/>
          <w:sz w:val="20"/>
          <w:szCs w:val="20"/>
          <w:lang w:eastAsia="uk-UA"/>
        </w:rPr>
      </w:pPr>
      <w:r w:rsidRPr="0092397F">
        <w:rPr>
          <w:rFonts w:ascii="Times New Roman" w:eastAsia="Times New Roman" w:hAnsi="Times New Roman" w:cs="Times New Roman"/>
          <w:sz w:val="24"/>
          <w:szCs w:val="24"/>
          <w:lang w:eastAsia="uk-UA"/>
        </w:rPr>
        <w:fldChar w:fldCharType="end"/>
      </w:r>
      <w:r w:rsidRPr="0092397F">
        <w:rPr>
          <w:rFonts w:ascii="Arial" w:eastAsia="Times New Roman" w:hAnsi="Arial" w:cs="Arial"/>
          <w:color w:val="222222"/>
          <w:sz w:val="20"/>
          <w:szCs w:val="20"/>
          <w:lang w:eastAsia="uk-UA"/>
        </w:rPr>
        <w:t xml:space="preserve"> </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Мультфільм про те, як </w:t>
      </w:r>
      <w:proofErr w:type="spellStart"/>
      <w:r w:rsidRPr="00714EFC">
        <w:rPr>
          <w:rFonts w:ascii="Arial" w:eastAsia="Times New Roman" w:hAnsi="Arial" w:cs="Arial"/>
          <w:color w:val="333333"/>
          <w:sz w:val="26"/>
          <w:szCs w:val="26"/>
          <w:lang w:eastAsia="uk-UA"/>
        </w:rPr>
        <w:t>живеться</w:t>
      </w:r>
      <w:proofErr w:type="spellEnd"/>
      <w:r w:rsidRPr="00714EFC">
        <w:rPr>
          <w:rFonts w:ascii="Arial" w:eastAsia="Times New Roman" w:hAnsi="Arial" w:cs="Arial"/>
          <w:color w:val="333333"/>
          <w:sz w:val="26"/>
          <w:szCs w:val="26"/>
          <w:lang w:eastAsia="uk-UA"/>
        </w:rPr>
        <w:t xml:space="preserve"> чорному коту. Через людські забобони з ним ніхто не спілкується, тому він опинився у повній ізоляції. Всьому причина – чорний колір його шерсті.</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Що відчуває кошеня, наскільки йому сумно і самотньо? Про це ніхто навіть не замислюється. Щоб не мати </w:t>
      </w:r>
      <w:proofErr w:type="spellStart"/>
      <w:r w:rsidRPr="00714EFC">
        <w:rPr>
          <w:rFonts w:ascii="Arial" w:eastAsia="Times New Roman" w:hAnsi="Arial" w:cs="Arial"/>
          <w:color w:val="333333"/>
          <w:sz w:val="26"/>
          <w:szCs w:val="26"/>
          <w:lang w:eastAsia="uk-UA"/>
        </w:rPr>
        <w:t>клопіту</w:t>
      </w:r>
      <w:proofErr w:type="spellEnd"/>
      <w:r w:rsidRPr="00714EFC">
        <w:rPr>
          <w:rFonts w:ascii="Arial" w:eastAsia="Times New Roman" w:hAnsi="Arial" w:cs="Arial"/>
          <w:color w:val="333333"/>
          <w:sz w:val="26"/>
          <w:szCs w:val="26"/>
          <w:lang w:eastAsia="uk-UA"/>
        </w:rPr>
        <w:t>, всі його намагаються обійти десятою дорогою. Однак варто котові забруднитися у білу фарбу – ставлення до нього вмить змінюється.</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Анімацію створено на студії «</w:t>
      </w:r>
      <w:proofErr w:type="spellStart"/>
      <w:r w:rsidRPr="00714EFC">
        <w:rPr>
          <w:rFonts w:ascii="Arial" w:eastAsia="Times New Roman" w:hAnsi="Arial" w:cs="Arial"/>
          <w:color w:val="333333"/>
          <w:sz w:val="26"/>
          <w:szCs w:val="26"/>
          <w:lang w:eastAsia="uk-UA"/>
        </w:rPr>
        <w:t>Укранімафільм</w:t>
      </w:r>
      <w:proofErr w:type="spellEnd"/>
      <w:r w:rsidRPr="00714EFC">
        <w:rPr>
          <w:rFonts w:ascii="Arial" w:eastAsia="Times New Roman" w:hAnsi="Arial" w:cs="Arial"/>
          <w:color w:val="333333"/>
          <w:sz w:val="26"/>
          <w:szCs w:val="26"/>
          <w:lang w:eastAsia="uk-UA"/>
        </w:rPr>
        <w:t>» у 2006 році, режисер – Юрій Марченко.</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Перегляньте цей мультфільм з учнями та проаналізуйте, чи справедливе було ставлення інших до кошеняти? Чи розумно будувати відносини з оточуючими, ґрунтуючись на їхніх вроджених особливостях чи зовнішності?</w:t>
      </w:r>
    </w:p>
    <w:p w:rsidR="00714EFC" w:rsidRDefault="00714EFC" w:rsidP="00714EFC">
      <w:pPr>
        <w:spacing w:before="375" w:after="188" w:line="480" w:lineRule="atLeast"/>
        <w:outlineLvl w:val="2"/>
        <w:rPr>
          <w:rFonts w:ascii="Arial" w:eastAsia="Times New Roman" w:hAnsi="Arial" w:cs="Arial"/>
          <w:b/>
          <w:bCs/>
          <w:color w:val="333333"/>
          <w:sz w:val="40"/>
          <w:szCs w:val="40"/>
          <w:lang w:eastAsia="uk-UA"/>
        </w:rPr>
      </w:pPr>
      <w:r w:rsidRPr="00714EFC">
        <w:rPr>
          <w:rFonts w:ascii="Arial" w:eastAsia="Times New Roman" w:hAnsi="Arial" w:cs="Arial"/>
          <w:b/>
          <w:bCs/>
          <w:color w:val="333333"/>
          <w:sz w:val="40"/>
          <w:szCs w:val="40"/>
          <w:lang w:eastAsia="uk-UA"/>
        </w:rPr>
        <w:t>Мультфільм «Про пташок»</w:t>
      </w:r>
    </w:p>
    <w:p w:rsidR="0092397F" w:rsidRPr="0092397F" w:rsidRDefault="0092397F" w:rsidP="0092397F">
      <w:pPr>
        <w:spacing w:after="0" w:line="240" w:lineRule="auto"/>
        <w:rPr>
          <w:rFonts w:ascii="Arial" w:eastAsia="Times New Roman" w:hAnsi="Arial" w:cs="Arial"/>
          <w:color w:val="1A0DAB"/>
          <w:sz w:val="20"/>
          <w:szCs w:val="20"/>
          <w:u w:val="single"/>
          <w:lang w:eastAsia="uk-UA"/>
        </w:rPr>
      </w:pPr>
      <w:r w:rsidRPr="0092397F">
        <w:rPr>
          <w:rFonts w:ascii="Times New Roman" w:eastAsia="Times New Roman" w:hAnsi="Times New Roman" w:cs="Times New Roman"/>
          <w:sz w:val="24"/>
          <w:szCs w:val="24"/>
          <w:lang w:eastAsia="uk-UA"/>
        </w:rPr>
        <w:fldChar w:fldCharType="begin"/>
      </w:r>
      <w:r w:rsidRPr="0092397F">
        <w:rPr>
          <w:rFonts w:ascii="Times New Roman" w:eastAsia="Times New Roman" w:hAnsi="Times New Roman" w:cs="Times New Roman"/>
          <w:sz w:val="24"/>
          <w:szCs w:val="24"/>
          <w:lang w:eastAsia="uk-UA"/>
        </w:rPr>
        <w:instrText xml:space="preserve"> HYPERLINK "https://www.google.com.ua/url?sa=t&amp;rct=j&amp;q=&amp;esrc=s&amp;source=web&amp;cd=1&amp;cad=rja&amp;uact=8&amp;ved=2ahUKEwictvHnvevgAhUhw4sKHRngA9wQtwIwAHoECAgQAQ&amp;url=https%3A%2F%2Fwww.youtube.com%2Fwatch%3Fv%3DG_4Eo2vFpRc&amp;usg=AOvVaw0r8S57aZH_dHhrAzCWrDEb" \t "_blank" </w:instrText>
      </w:r>
      <w:r w:rsidRPr="0092397F">
        <w:rPr>
          <w:rFonts w:ascii="Times New Roman" w:eastAsia="Times New Roman" w:hAnsi="Times New Roman" w:cs="Times New Roman"/>
          <w:sz w:val="24"/>
          <w:szCs w:val="24"/>
          <w:lang w:eastAsia="uk-UA"/>
        </w:rPr>
        <w:fldChar w:fldCharType="separate"/>
      </w:r>
    </w:p>
    <w:p w:rsidR="0092397F" w:rsidRPr="0092397F" w:rsidRDefault="0092397F" w:rsidP="0092397F">
      <w:pPr>
        <w:spacing w:after="0" w:line="240" w:lineRule="auto"/>
        <w:rPr>
          <w:rFonts w:ascii="Times New Roman" w:eastAsia="Times New Roman" w:hAnsi="Times New Roman" w:cs="Times New Roman"/>
          <w:sz w:val="24"/>
          <w:szCs w:val="24"/>
          <w:lang w:eastAsia="uk-UA"/>
        </w:rPr>
      </w:pPr>
      <w:r w:rsidRPr="0092397F">
        <w:rPr>
          <w:rFonts w:ascii="Arial" w:eastAsia="Times New Roman" w:hAnsi="Arial" w:cs="Arial"/>
          <w:color w:val="006621"/>
          <w:sz w:val="21"/>
          <w:szCs w:val="21"/>
          <w:u w:val="single"/>
          <w:lang w:eastAsia="uk-UA"/>
        </w:rPr>
        <w:t>https://www.youtube.com/watch?v=G_4Eo2vFpRc</w:t>
      </w:r>
    </w:p>
    <w:p w:rsidR="0092397F" w:rsidRPr="00714EFC" w:rsidRDefault="0092397F" w:rsidP="0092397F">
      <w:pPr>
        <w:spacing w:before="375" w:after="188" w:line="480" w:lineRule="atLeast"/>
        <w:outlineLvl w:val="2"/>
        <w:rPr>
          <w:rFonts w:ascii="Arial" w:eastAsia="Times New Roman" w:hAnsi="Arial" w:cs="Arial"/>
          <w:b/>
          <w:bCs/>
          <w:color w:val="333333"/>
          <w:sz w:val="40"/>
          <w:szCs w:val="40"/>
          <w:lang w:eastAsia="uk-UA"/>
        </w:rPr>
      </w:pPr>
      <w:r w:rsidRPr="0092397F">
        <w:rPr>
          <w:rFonts w:ascii="Times New Roman" w:eastAsia="Times New Roman" w:hAnsi="Times New Roman" w:cs="Times New Roman"/>
          <w:sz w:val="24"/>
          <w:szCs w:val="24"/>
          <w:lang w:eastAsia="uk-UA"/>
        </w:rPr>
        <w:fldChar w:fldCharType="end"/>
      </w:r>
      <w:bookmarkStart w:id="0" w:name="_GoBack"/>
      <w:bookmarkEnd w:id="0"/>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lastRenderedPageBreak/>
        <w:t>Історія про зграю горобчиків, які спілкуються між собою, сидячи на дротах. До них прилетіла доброзичлива чуднувата пташка, зовсім не схожа на них, тому горобці не прийняли її до гурту, хоча вона цього хотіла.</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Щоб позбутися настирної гості, спільнота горобців спочатку її ігнорує. Потім закльовує, </w:t>
      </w:r>
      <w:proofErr w:type="spellStart"/>
      <w:r w:rsidRPr="00714EFC">
        <w:rPr>
          <w:rFonts w:ascii="Arial" w:eastAsia="Times New Roman" w:hAnsi="Arial" w:cs="Arial"/>
          <w:color w:val="333333"/>
          <w:sz w:val="26"/>
          <w:szCs w:val="26"/>
          <w:lang w:eastAsia="uk-UA"/>
        </w:rPr>
        <w:t>намагаючися</w:t>
      </w:r>
      <w:proofErr w:type="spellEnd"/>
      <w:r w:rsidRPr="00714EFC">
        <w:rPr>
          <w:rFonts w:ascii="Arial" w:eastAsia="Times New Roman" w:hAnsi="Arial" w:cs="Arial"/>
          <w:color w:val="333333"/>
          <w:sz w:val="26"/>
          <w:szCs w:val="26"/>
          <w:lang w:eastAsia="uk-UA"/>
        </w:rPr>
        <w:t xml:space="preserve"> зігнати зі спільного дроту, не розуміючи, які саме наслідки це може мати для них самих.</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Анімацію створено компанією </w:t>
      </w:r>
      <w:proofErr w:type="spellStart"/>
      <w:r w:rsidRPr="00714EFC">
        <w:rPr>
          <w:rFonts w:ascii="Arial" w:eastAsia="Times New Roman" w:hAnsi="Arial" w:cs="Arial"/>
          <w:color w:val="333333"/>
          <w:sz w:val="26"/>
          <w:szCs w:val="26"/>
          <w:lang w:eastAsia="uk-UA"/>
        </w:rPr>
        <w:t>Pixar</w:t>
      </w:r>
      <w:proofErr w:type="spellEnd"/>
      <w:r w:rsidRPr="00714EFC">
        <w:rPr>
          <w:rFonts w:ascii="Arial" w:eastAsia="Times New Roman" w:hAnsi="Arial" w:cs="Arial"/>
          <w:color w:val="333333"/>
          <w:sz w:val="26"/>
          <w:szCs w:val="26"/>
          <w:lang w:eastAsia="uk-UA"/>
        </w:rPr>
        <w:t xml:space="preserve"> у 2000 році. У 2002 році мультфільм було відзначено премією «Оскар» у номінації «Найкращий анімаційний короткометражний фільм».</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Цей мультфільм демонструє, що будь-які конфлікти впливають на кожного, незалежно від того, гурт це чи одна особа.</w:t>
      </w:r>
    </w:p>
    <w:p w:rsidR="00714EFC" w:rsidRPr="00714EFC" w:rsidRDefault="00714EFC" w:rsidP="00714EFC">
      <w:pPr>
        <w:spacing w:before="375" w:after="188" w:line="480" w:lineRule="atLeast"/>
        <w:outlineLvl w:val="2"/>
        <w:rPr>
          <w:rFonts w:ascii="Arial" w:eastAsia="Times New Roman" w:hAnsi="Arial" w:cs="Arial"/>
          <w:b/>
          <w:bCs/>
          <w:color w:val="333333"/>
          <w:sz w:val="40"/>
          <w:szCs w:val="40"/>
          <w:lang w:eastAsia="uk-UA"/>
        </w:rPr>
      </w:pPr>
      <w:r w:rsidRPr="00714EFC">
        <w:rPr>
          <w:rFonts w:ascii="Arial" w:eastAsia="Times New Roman" w:hAnsi="Arial" w:cs="Arial"/>
          <w:b/>
          <w:bCs/>
          <w:color w:val="333333"/>
          <w:sz w:val="40"/>
          <w:szCs w:val="40"/>
          <w:lang w:eastAsia="uk-UA"/>
        </w:rPr>
        <w:t>Мультфільм «</w:t>
      </w:r>
      <w:proofErr w:type="spellStart"/>
      <w:r w:rsidRPr="00714EFC">
        <w:rPr>
          <w:rFonts w:ascii="Arial" w:eastAsia="Times New Roman" w:hAnsi="Arial" w:cs="Arial"/>
          <w:b/>
          <w:bCs/>
          <w:color w:val="333333"/>
          <w:sz w:val="40"/>
          <w:szCs w:val="40"/>
          <w:lang w:eastAsia="uk-UA"/>
        </w:rPr>
        <w:t>Вірте</w:t>
      </w:r>
      <w:proofErr w:type="spellEnd"/>
      <w:r w:rsidRPr="00714EFC">
        <w:rPr>
          <w:rFonts w:ascii="Arial" w:eastAsia="Times New Roman" w:hAnsi="Arial" w:cs="Arial"/>
          <w:b/>
          <w:bCs/>
          <w:color w:val="333333"/>
          <w:sz w:val="40"/>
          <w:szCs w:val="40"/>
          <w:lang w:eastAsia="uk-UA"/>
        </w:rPr>
        <w:t xml:space="preserve"> у любов, </w:t>
      </w:r>
      <w:proofErr w:type="spellStart"/>
      <w:r w:rsidRPr="00714EFC">
        <w:rPr>
          <w:rFonts w:ascii="Arial" w:eastAsia="Times New Roman" w:hAnsi="Arial" w:cs="Arial"/>
          <w:b/>
          <w:bCs/>
          <w:color w:val="333333"/>
          <w:sz w:val="40"/>
          <w:szCs w:val="40"/>
          <w:lang w:eastAsia="uk-UA"/>
        </w:rPr>
        <w:t>вірте</w:t>
      </w:r>
      <w:proofErr w:type="spellEnd"/>
      <w:r w:rsidRPr="00714EFC">
        <w:rPr>
          <w:rFonts w:ascii="Arial" w:eastAsia="Times New Roman" w:hAnsi="Arial" w:cs="Arial"/>
          <w:b/>
          <w:bCs/>
          <w:color w:val="333333"/>
          <w:sz w:val="40"/>
          <w:szCs w:val="40"/>
          <w:lang w:eastAsia="uk-UA"/>
        </w:rPr>
        <w:t xml:space="preserve"> у Різдво»</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Це історія про </w:t>
      </w:r>
      <w:proofErr w:type="spellStart"/>
      <w:r w:rsidRPr="00714EFC">
        <w:rPr>
          <w:rFonts w:ascii="Arial" w:eastAsia="Times New Roman" w:hAnsi="Arial" w:cs="Arial"/>
          <w:color w:val="333333"/>
          <w:sz w:val="26"/>
          <w:szCs w:val="26"/>
          <w:lang w:eastAsia="uk-UA"/>
        </w:rPr>
        <w:t>їжачка</w:t>
      </w:r>
      <w:proofErr w:type="spellEnd"/>
      <w:r w:rsidRPr="00714EFC">
        <w:rPr>
          <w:rFonts w:ascii="Arial" w:eastAsia="Times New Roman" w:hAnsi="Arial" w:cs="Arial"/>
          <w:color w:val="333333"/>
          <w:sz w:val="26"/>
          <w:szCs w:val="26"/>
          <w:lang w:eastAsia="uk-UA"/>
        </w:rPr>
        <w:t xml:space="preserve"> на ім'я Генріх, який уперше прийшов до нового класу. Він би з радістю подружився з однолітками, однак спілкуватися і гратися йому заважають колючки, через які він і сам страждає.</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Минає час, і напередодні Різдва Генріх помічає, що однолітки шепочуться і сміються за його спиною. Коли засмучений їжачок виходить на шкільне подвір'я, його чекає несподіванка – подарунок від однокласників, завдяки якому вони зможуть дружити і гратися!</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Анімацію створено у 2018 році австрійською компанією </w:t>
      </w:r>
      <w:proofErr w:type="spellStart"/>
      <w:r w:rsidRPr="00714EFC">
        <w:rPr>
          <w:rFonts w:ascii="Arial" w:eastAsia="Times New Roman" w:hAnsi="Arial" w:cs="Arial"/>
          <w:color w:val="333333"/>
          <w:sz w:val="26"/>
          <w:szCs w:val="26"/>
          <w:lang w:eastAsia="uk-UA"/>
        </w:rPr>
        <w:t>Jung</w:t>
      </w:r>
      <w:proofErr w:type="spellEnd"/>
      <w:r w:rsidRPr="00714EFC">
        <w:rPr>
          <w:rFonts w:ascii="Arial" w:eastAsia="Times New Roman" w:hAnsi="Arial" w:cs="Arial"/>
          <w:color w:val="333333"/>
          <w:sz w:val="26"/>
          <w:szCs w:val="26"/>
          <w:lang w:eastAsia="uk-UA"/>
        </w:rPr>
        <w:t xml:space="preserve"> </w:t>
      </w:r>
      <w:proofErr w:type="spellStart"/>
      <w:r w:rsidRPr="00714EFC">
        <w:rPr>
          <w:rFonts w:ascii="Arial" w:eastAsia="Times New Roman" w:hAnsi="Arial" w:cs="Arial"/>
          <w:color w:val="333333"/>
          <w:sz w:val="26"/>
          <w:szCs w:val="26"/>
          <w:lang w:eastAsia="uk-UA"/>
        </w:rPr>
        <w:t>von</w:t>
      </w:r>
      <w:proofErr w:type="spellEnd"/>
      <w:r w:rsidRPr="00714EFC">
        <w:rPr>
          <w:rFonts w:ascii="Arial" w:eastAsia="Times New Roman" w:hAnsi="Arial" w:cs="Arial"/>
          <w:color w:val="333333"/>
          <w:sz w:val="26"/>
          <w:szCs w:val="26"/>
          <w:lang w:eastAsia="uk-UA"/>
        </w:rPr>
        <w:t xml:space="preserve"> </w:t>
      </w:r>
      <w:proofErr w:type="spellStart"/>
      <w:r w:rsidRPr="00714EFC">
        <w:rPr>
          <w:rFonts w:ascii="Arial" w:eastAsia="Times New Roman" w:hAnsi="Arial" w:cs="Arial"/>
          <w:color w:val="333333"/>
          <w:sz w:val="26"/>
          <w:szCs w:val="26"/>
          <w:lang w:eastAsia="uk-UA"/>
        </w:rPr>
        <w:t>Matt</w:t>
      </w:r>
      <w:proofErr w:type="spellEnd"/>
      <w:r w:rsidRPr="00714EFC">
        <w:rPr>
          <w:rFonts w:ascii="Arial" w:eastAsia="Times New Roman" w:hAnsi="Arial" w:cs="Arial"/>
          <w:color w:val="333333"/>
          <w:sz w:val="26"/>
          <w:szCs w:val="26"/>
          <w:lang w:eastAsia="uk-UA"/>
        </w:rPr>
        <w:t xml:space="preserve">/DONAU на замовлення </w:t>
      </w:r>
      <w:proofErr w:type="spellStart"/>
      <w:r w:rsidRPr="00714EFC">
        <w:rPr>
          <w:rFonts w:ascii="Arial" w:eastAsia="Times New Roman" w:hAnsi="Arial" w:cs="Arial"/>
          <w:color w:val="333333"/>
          <w:sz w:val="26"/>
          <w:szCs w:val="26"/>
          <w:lang w:eastAsia="uk-UA"/>
        </w:rPr>
        <w:t>Erste</w:t>
      </w:r>
      <w:proofErr w:type="spellEnd"/>
      <w:r w:rsidRPr="00714EFC">
        <w:rPr>
          <w:rFonts w:ascii="Arial" w:eastAsia="Times New Roman" w:hAnsi="Arial" w:cs="Arial"/>
          <w:color w:val="333333"/>
          <w:sz w:val="26"/>
          <w:szCs w:val="26"/>
          <w:lang w:eastAsia="uk-UA"/>
        </w:rPr>
        <w:t xml:space="preserve"> </w:t>
      </w:r>
      <w:proofErr w:type="spellStart"/>
      <w:r w:rsidRPr="00714EFC">
        <w:rPr>
          <w:rFonts w:ascii="Arial" w:eastAsia="Times New Roman" w:hAnsi="Arial" w:cs="Arial"/>
          <w:color w:val="333333"/>
          <w:sz w:val="26"/>
          <w:szCs w:val="26"/>
          <w:lang w:eastAsia="uk-UA"/>
        </w:rPr>
        <w:t>Group</w:t>
      </w:r>
      <w:proofErr w:type="spellEnd"/>
      <w:r w:rsidRPr="00714EFC">
        <w:rPr>
          <w:rFonts w:ascii="Arial" w:eastAsia="Times New Roman" w:hAnsi="Arial" w:cs="Arial"/>
          <w:color w:val="333333"/>
          <w:sz w:val="26"/>
          <w:szCs w:val="26"/>
          <w:lang w:eastAsia="uk-UA"/>
        </w:rPr>
        <w:t>.</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Подивіться цей зворушливий мультфільм з учнями та поясніть, що абсолютно з кожним можна знайти спільну мову, якими різними, на перший погляд, ви б не були.</w:t>
      </w:r>
    </w:p>
    <w:p w:rsidR="00714EFC" w:rsidRPr="00714EFC" w:rsidRDefault="00714EFC" w:rsidP="00714EFC">
      <w:pPr>
        <w:spacing w:before="375" w:after="188" w:line="480" w:lineRule="atLeast"/>
        <w:outlineLvl w:val="2"/>
        <w:rPr>
          <w:rFonts w:ascii="Arial" w:eastAsia="Times New Roman" w:hAnsi="Arial" w:cs="Arial"/>
          <w:b/>
          <w:bCs/>
          <w:color w:val="333333"/>
          <w:sz w:val="40"/>
          <w:szCs w:val="40"/>
          <w:lang w:eastAsia="uk-UA"/>
        </w:rPr>
      </w:pPr>
      <w:r w:rsidRPr="00714EFC">
        <w:rPr>
          <w:rFonts w:ascii="Arial" w:eastAsia="Times New Roman" w:hAnsi="Arial" w:cs="Arial"/>
          <w:b/>
          <w:bCs/>
          <w:color w:val="333333"/>
          <w:sz w:val="40"/>
          <w:szCs w:val="40"/>
          <w:lang w:eastAsia="uk-UA"/>
        </w:rPr>
        <w:t>Мультфільм «Курка, яка несла всяку всячину»</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Це історія про курку, яка мріяла про діточок, і одного разу вона знесла 7 яєць, з яких вилупилося 6 курчаток і один… маленький </w:t>
      </w:r>
      <w:proofErr w:type="spellStart"/>
      <w:r w:rsidRPr="00714EFC">
        <w:rPr>
          <w:rFonts w:ascii="Arial" w:eastAsia="Times New Roman" w:hAnsi="Arial" w:cs="Arial"/>
          <w:color w:val="333333"/>
          <w:sz w:val="26"/>
          <w:szCs w:val="26"/>
          <w:lang w:eastAsia="uk-UA"/>
        </w:rPr>
        <w:t>екскаваторчик</w:t>
      </w:r>
      <w:proofErr w:type="spellEnd"/>
      <w:r w:rsidRPr="00714EFC">
        <w:rPr>
          <w:rFonts w:ascii="Arial" w:eastAsia="Times New Roman" w:hAnsi="Arial" w:cs="Arial"/>
          <w:color w:val="333333"/>
          <w:sz w:val="26"/>
          <w:szCs w:val="26"/>
          <w:lang w:eastAsia="uk-UA"/>
        </w:rPr>
        <w:t>.</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На відміну від чорного кота, не зважаючи на те, що </w:t>
      </w:r>
      <w:proofErr w:type="spellStart"/>
      <w:r w:rsidRPr="00714EFC">
        <w:rPr>
          <w:rFonts w:ascii="Arial" w:eastAsia="Times New Roman" w:hAnsi="Arial" w:cs="Arial"/>
          <w:color w:val="333333"/>
          <w:sz w:val="26"/>
          <w:szCs w:val="26"/>
          <w:lang w:eastAsia="uk-UA"/>
        </w:rPr>
        <w:t>екскаваторчик</w:t>
      </w:r>
      <w:proofErr w:type="spellEnd"/>
      <w:r w:rsidRPr="00714EFC">
        <w:rPr>
          <w:rFonts w:ascii="Arial" w:eastAsia="Times New Roman" w:hAnsi="Arial" w:cs="Arial"/>
          <w:color w:val="333333"/>
          <w:sz w:val="26"/>
          <w:szCs w:val="26"/>
          <w:lang w:eastAsia="uk-UA"/>
        </w:rPr>
        <w:t xml:space="preserve"> був не такий, як курчата, батьки його любили і ставились до нього, як і до інших.</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Анімацію створено на студії «</w:t>
      </w:r>
      <w:proofErr w:type="spellStart"/>
      <w:r w:rsidRPr="00714EFC">
        <w:rPr>
          <w:rFonts w:ascii="Arial" w:eastAsia="Times New Roman" w:hAnsi="Arial" w:cs="Arial"/>
          <w:color w:val="333333"/>
          <w:sz w:val="26"/>
          <w:szCs w:val="26"/>
          <w:lang w:eastAsia="uk-UA"/>
        </w:rPr>
        <w:t>Укранімафільм</w:t>
      </w:r>
      <w:proofErr w:type="spellEnd"/>
      <w:r w:rsidRPr="00714EFC">
        <w:rPr>
          <w:rFonts w:ascii="Arial" w:eastAsia="Times New Roman" w:hAnsi="Arial" w:cs="Arial"/>
          <w:color w:val="333333"/>
          <w:sz w:val="26"/>
          <w:szCs w:val="26"/>
          <w:lang w:eastAsia="uk-UA"/>
        </w:rPr>
        <w:t>» у 2006 році, режисер – Марія Медвідь.</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Перегляньте цей мультфільм разом зі школярами. Поясніть учням, що всі люди різні, однак кожному важливо відчувати себе частиною чогось більшого, ніж він є сам – членом родини, частиною певної спільноти тощо. Однак варто пам'ятати, що відчути себе насправді щасливим можна лише серед тих, хто дійсно схожий на тебе – за вподобаннями чи світосприйняттям.</w:t>
      </w:r>
    </w:p>
    <w:p w:rsidR="00714EFC" w:rsidRPr="00714EFC" w:rsidRDefault="00714EFC" w:rsidP="00714EFC">
      <w:pPr>
        <w:spacing w:before="375" w:after="188" w:line="480" w:lineRule="atLeast"/>
        <w:outlineLvl w:val="2"/>
        <w:rPr>
          <w:rFonts w:ascii="Arial" w:eastAsia="Times New Roman" w:hAnsi="Arial" w:cs="Arial"/>
          <w:b/>
          <w:bCs/>
          <w:color w:val="333333"/>
          <w:sz w:val="40"/>
          <w:szCs w:val="40"/>
          <w:lang w:eastAsia="uk-UA"/>
        </w:rPr>
      </w:pPr>
      <w:r w:rsidRPr="00714EFC">
        <w:rPr>
          <w:rFonts w:ascii="Arial" w:eastAsia="Times New Roman" w:hAnsi="Arial" w:cs="Arial"/>
          <w:b/>
          <w:bCs/>
          <w:color w:val="333333"/>
          <w:sz w:val="40"/>
          <w:szCs w:val="40"/>
          <w:lang w:eastAsia="uk-UA"/>
        </w:rPr>
        <w:t>Мультфільм-казка «Гидке каченя»</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lastRenderedPageBreak/>
        <w:t>«Гидке каченя» – всесвітньо відома казка данського письменника Ганса Крістіана Андерсена. Вперше вона була опублікована у 1843 році.</w:t>
      </w:r>
    </w:p>
    <w:p w:rsidR="00714EFC" w:rsidRPr="00714EFC" w:rsidRDefault="00714EFC" w:rsidP="00714EFC">
      <w:pPr>
        <w:spacing w:after="150" w:line="240" w:lineRule="auto"/>
        <w:rPr>
          <w:rFonts w:ascii="Arial" w:eastAsia="Times New Roman" w:hAnsi="Arial" w:cs="Arial"/>
          <w:color w:val="333333"/>
          <w:sz w:val="26"/>
          <w:szCs w:val="26"/>
          <w:lang w:eastAsia="uk-UA"/>
        </w:rPr>
      </w:pPr>
      <w:r w:rsidRPr="00714EFC">
        <w:rPr>
          <w:rFonts w:ascii="Arial" w:eastAsia="Times New Roman" w:hAnsi="Arial" w:cs="Arial"/>
          <w:color w:val="333333"/>
          <w:sz w:val="26"/>
          <w:szCs w:val="26"/>
          <w:lang w:eastAsia="uk-UA"/>
        </w:rPr>
        <w:t xml:space="preserve">Це історія про маленьке </w:t>
      </w:r>
      <w:proofErr w:type="spellStart"/>
      <w:r w:rsidRPr="00714EFC">
        <w:rPr>
          <w:rFonts w:ascii="Arial" w:eastAsia="Times New Roman" w:hAnsi="Arial" w:cs="Arial"/>
          <w:color w:val="333333"/>
          <w:sz w:val="26"/>
          <w:szCs w:val="26"/>
          <w:lang w:eastAsia="uk-UA"/>
        </w:rPr>
        <w:t>лебеденя</w:t>
      </w:r>
      <w:proofErr w:type="spellEnd"/>
      <w:r w:rsidRPr="00714EFC">
        <w:rPr>
          <w:rFonts w:ascii="Arial" w:eastAsia="Times New Roman" w:hAnsi="Arial" w:cs="Arial"/>
          <w:color w:val="333333"/>
          <w:sz w:val="26"/>
          <w:szCs w:val="26"/>
          <w:lang w:eastAsia="uk-UA"/>
        </w:rPr>
        <w:t>, яке з незрозумілих причин потрапило до родини качок. Тільки-но вилупившись із яйця, воно отримало прізвисько Гидке каченя за свою непоказну зовнішність, відмінну від «родичів».</w:t>
      </w:r>
    </w:p>
    <w:p w:rsidR="002F19BD" w:rsidRPr="002F19BD" w:rsidRDefault="002F19BD" w:rsidP="002F19BD">
      <w:pPr>
        <w:spacing w:after="150" w:line="240" w:lineRule="auto"/>
        <w:rPr>
          <w:rFonts w:ascii="Arial" w:eastAsia="Times New Roman" w:hAnsi="Arial" w:cs="Arial"/>
          <w:color w:val="333333"/>
          <w:sz w:val="26"/>
          <w:szCs w:val="26"/>
          <w:lang w:eastAsia="uk-UA"/>
        </w:rPr>
      </w:pPr>
      <w:proofErr w:type="spellStart"/>
      <w:r w:rsidRPr="002F19BD">
        <w:rPr>
          <w:rFonts w:ascii="Arial" w:eastAsia="Times New Roman" w:hAnsi="Arial" w:cs="Arial"/>
          <w:color w:val="333333"/>
          <w:sz w:val="26"/>
          <w:szCs w:val="26"/>
          <w:lang w:eastAsia="uk-UA"/>
        </w:rPr>
        <w:t>Відеоверсію</w:t>
      </w:r>
      <w:proofErr w:type="spellEnd"/>
      <w:r w:rsidRPr="002F19BD">
        <w:rPr>
          <w:rFonts w:ascii="Arial" w:eastAsia="Times New Roman" w:hAnsi="Arial" w:cs="Arial"/>
          <w:color w:val="333333"/>
          <w:sz w:val="26"/>
          <w:szCs w:val="26"/>
          <w:lang w:eastAsia="uk-UA"/>
        </w:rPr>
        <w:t xml:space="preserve"> казки створено командою українського проекту «Світ казок» у 2016 році.</w:t>
      </w:r>
    </w:p>
    <w:p w:rsidR="002F19BD" w:rsidRPr="002F19BD" w:rsidRDefault="002F19BD" w:rsidP="002F19BD">
      <w:pPr>
        <w:spacing w:after="150" w:line="240" w:lineRule="auto"/>
        <w:rPr>
          <w:rFonts w:ascii="Arial" w:eastAsia="Times New Roman" w:hAnsi="Arial" w:cs="Arial"/>
          <w:color w:val="333333"/>
          <w:sz w:val="26"/>
          <w:szCs w:val="26"/>
          <w:lang w:eastAsia="uk-UA"/>
        </w:rPr>
      </w:pPr>
      <w:r w:rsidRPr="002F19BD">
        <w:rPr>
          <w:rFonts w:ascii="Arial" w:eastAsia="Times New Roman" w:hAnsi="Arial" w:cs="Arial"/>
          <w:color w:val="333333"/>
          <w:sz w:val="26"/>
          <w:szCs w:val="26"/>
          <w:lang w:eastAsia="uk-UA"/>
        </w:rPr>
        <w:t>Ця казка допоможе пояснити учням молодшого шкільного віку те, що за непоказною зовнішністю насправді може ховатися яскрава непересічна особистість.</w:t>
      </w:r>
    </w:p>
    <w:p w:rsidR="002F19BD" w:rsidRPr="002F19BD" w:rsidRDefault="002F19BD" w:rsidP="002F19BD">
      <w:pPr>
        <w:spacing w:after="150" w:line="240" w:lineRule="auto"/>
        <w:rPr>
          <w:rFonts w:ascii="Arial" w:eastAsia="Times New Roman" w:hAnsi="Arial" w:cs="Arial"/>
          <w:color w:val="333333"/>
          <w:sz w:val="26"/>
          <w:szCs w:val="26"/>
          <w:lang w:eastAsia="uk-UA"/>
        </w:rPr>
      </w:pPr>
      <w:r w:rsidRPr="002F19BD">
        <w:rPr>
          <w:rFonts w:ascii="Arial" w:eastAsia="Times New Roman" w:hAnsi="Arial" w:cs="Arial"/>
          <w:color w:val="333333"/>
          <w:sz w:val="26"/>
          <w:szCs w:val="26"/>
          <w:lang w:eastAsia="uk-UA"/>
        </w:rPr>
        <w:t xml:space="preserve">Редакція освітнього проекту «На Урок» також рекомендує до перегляду </w:t>
      </w:r>
      <w:hyperlink r:id="rId8" w:tgtFrame="_blank" w:history="1">
        <w:r w:rsidRPr="002F19BD">
          <w:rPr>
            <w:rFonts w:ascii="Arial" w:eastAsia="Times New Roman" w:hAnsi="Arial" w:cs="Arial"/>
            <w:color w:val="2979FF"/>
            <w:sz w:val="26"/>
            <w:szCs w:val="26"/>
            <w:lang w:eastAsia="uk-UA"/>
          </w:rPr>
          <w:t>мультфільм</w:t>
        </w:r>
      </w:hyperlink>
      <w:r w:rsidRPr="002F19BD">
        <w:rPr>
          <w:rFonts w:ascii="Arial" w:eastAsia="Times New Roman" w:hAnsi="Arial" w:cs="Arial"/>
          <w:color w:val="333333"/>
          <w:sz w:val="26"/>
          <w:szCs w:val="26"/>
          <w:lang w:eastAsia="uk-UA"/>
        </w:rPr>
        <w:t xml:space="preserve"> за мотивами цієї казки, створений студією </w:t>
      </w:r>
      <w:proofErr w:type="spellStart"/>
      <w:r w:rsidRPr="002F19BD">
        <w:rPr>
          <w:rFonts w:ascii="Arial" w:eastAsia="Times New Roman" w:hAnsi="Arial" w:cs="Arial"/>
          <w:color w:val="333333"/>
          <w:sz w:val="26"/>
          <w:szCs w:val="26"/>
          <w:lang w:eastAsia="uk-UA"/>
        </w:rPr>
        <w:t>Walt</w:t>
      </w:r>
      <w:proofErr w:type="spellEnd"/>
      <w:r w:rsidRPr="002F19BD">
        <w:rPr>
          <w:rFonts w:ascii="Arial" w:eastAsia="Times New Roman" w:hAnsi="Arial" w:cs="Arial"/>
          <w:color w:val="333333"/>
          <w:sz w:val="26"/>
          <w:szCs w:val="26"/>
          <w:lang w:eastAsia="uk-UA"/>
        </w:rPr>
        <w:t xml:space="preserve"> </w:t>
      </w:r>
      <w:proofErr w:type="spellStart"/>
      <w:r w:rsidRPr="002F19BD">
        <w:rPr>
          <w:rFonts w:ascii="Arial" w:eastAsia="Times New Roman" w:hAnsi="Arial" w:cs="Arial"/>
          <w:color w:val="333333"/>
          <w:sz w:val="26"/>
          <w:szCs w:val="26"/>
          <w:lang w:eastAsia="uk-UA"/>
        </w:rPr>
        <w:t>Disney</w:t>
      </w:r>
      <w:proofErr w:type="spellEnd"/>
      <w:r w:rsidRPr="002F19BD">
        <w:rPr>
          <w:rFonts w:ascii="Arial" w:eastAsia="Times New Roman" w:hAnsi="Arial" w:cs="Arial"/>
          <w:color w:val="333333"/>
          <w:sz w:val="26"/>
          <w:szCs w:val="26"/>
          <w:lang w:eastAsia="uk-UA"/>
        </w:rPr>
        <w:t xml:space="preserve"> ще у 1938 році.</w:t>
      </w:r>
    </w:p>
    <w:p w:rsidR="002F19BD" w:rsidRPr="002F19BD" w:rsidRDefault="0092397F" w:rsidP="002F19BD">
      <w:pPr>
        <w:spacing w:before="375" w:after="375"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5" style="width:0;height:0" o:hralign="center" o:hrstd="t" o:hrnoshade="t" o:hr="t" fillcolor="#333" stroked="f"/>
        </w:pict>
      </w:r>
    </w:p>
    <w:p w:rsidR="002F19BD" w:rsidRPr="002F19BD" w:rsidRDefault="002F19BD" w:rsidP="002F19BD">
      <w:pPr>
        <w:spacing w:after="150" w:line="240" w:lineRule="auto"/>
        <w:rPr>
          <w:rFonts w:ascii="Arial" w:eastAsia="Times New Roman" w:hAnsi="Arial" w:cs="Arial"/>
          <w:color w:val="333333"/>
          <w:sz w:val="26"/>
          <w:szCs w:val="26"/>
          <w:lang w:eastAsia="uk-UA"/>
        </w:rPr>
      </w:pPr>
      <w:r w:rsidRPr="002F19BD">
        <w:rPr>
          <w:rFonts w:ascii="Arial" w:eastAsia="Times New Roman" w:hAnsi="Arial" w:cs="Arial"/>
          <w:color w:val="333333"/>
          <w:sz w:val="26"/>
          <w:szCs w:val="26"/>
          <w:lang w:eastAsia="uk-UA"/>
        </w:rPr>
        <w:t xml:space="preserve">Кожний прагне, щоб його розуміли і любили таким, який він є! Однак у шкільному, і навіть у колективі дорослих, люди поєднуються за певними </w:t>
      </w:r>
      <w:proofErr w:type="spellStart"/>
      <w:r w:rsidRPr="002F19BD">
        <w:rPr>
          <w:rFonts w:ascii="Arial" w:eastAsia="Times New Roman" w:hAnsi="Arial" w:cs="Arial"/>
          <w:color w:val="333333"/>
          <w:sz w:val="26"/>
          <w:szCs w:val="26"/>
          <w:lang w:eastAsia="uk-UA"/>
        </w:rPr>
        <w:t>об'єднуювальними</w:t>
      </w:r>
      <w:proofErr w:type="spellEnd"/>
      <w:r w:rsidRPr="002F19BD">
        <w:rPr>
          <w:rFonts w:ascii="Arial" w:eastAsia="Times New Roman" w:hAnsi="Arial" w:cs="Arial"/>
          <w:color w:val="333333"/>
          <w:sz w:val="26"/>
          <w:szCs w:val="26"/>
          <w:lang w:eastAsia="uk-UA"/>
        </w:rPr>
        <w:t xml:space="preserve"> принципами. Тому, якщо у цій спільноті є хтось, хто відрізняється від інших, він часто опиняється на самоті. Однак чи є це приводом для його цькування?</w:t>
      </w:r>
    </w:p>
    <w:p w:rsidR="002F19BD" w:rsidRPr="002F19BD" w:rsidRDefault="002F19BD" w:rsidP="002F19BD">
      <w:pPr>
        <w:spacing w:after="150" w:line="240" w:lineRule="auto"/>
        <w:rPr>
          <w:rFonts w:ascii="Arial" w:eastAsia="Times New Roman" w:hAnsi="Arial" w:cs="Arial"/>
          <w:color w:val="333333"/>
          <w:sz w:val="26"/>
          <w:szCs w:val="26"/>
          <w:lang w:eastAsia="uk-UA"/>
        </w:rPr>
      </w:pPr>
      <w:r w:rsidRPr="002F19BD">
        <w:rPr>
          <w:rFonts w:ascii="Arial" w:eastAsia="Times New Roman" w:hAnsi="Arial" w:cs="Arial"/>
          <w:color w:val="333333"/>
          <w:sz w:val="26"/>
          <w:szCs w:val="26"/>
          <w:lang w:eastAsia="uk-UA"/>
        </w:rPr>
        <w:t xml:space="preserve">Навчіть своїх учнів знаходити спільну мову з кожним та бачити в оточуючих найкращі риси характеру, не оцінюючи інших виключно за зовнішністю. Це допоможе із вашого класу зробити справжній колектив та попередити одну із головних проблем у спілкуванні підлітків – </w:t>
      </w:r>
      <w:proofErr w:type="spellStart"/>
      <w:r w:rsidRPr="002F19BD">
        <w:rPr>
          <w:rFonts w:ascii="Arial" w:eastAsia="Times New Roman" w:hAnsi="Arial" w:cs="Arial"/>
          <w:color w:val="333333"/>
          <w:sz w:val="26"/>
          <w:szCs w:val="26"/>
          <w:lang w:eastAsia="uk-UA"/>
        </w:rPr>
        <w:t>булінг</w:t>
      </w:r>
      <w:proofErr w:type="spellEnd"/>
      <w:r w:rsidRPr="002F19BD">
        <w:rPr>
          <w:rFonts w:ascii="Arial" w:eastAsia="Times New Roman" w:hAnsi="Arial" w:cs="Arial"/>
          <w:color w:val="333333"/>
          <w:sz w:val="26"/>
          <w:szCs w:val="26"/>
          <w:lang w:eastAsia="uk-UA"/>
        </w:rPr>
        <w:t>.</w:t>
      </w:r>
    </w:p>
    <w:p w:rsidR="0069349F" w:rsidRPr="00714EFC" w:rsidRDefault="0069349F"/>
    <w:sectPr w:rsidR="0069349F" w:rsidRPr="00714E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6313E"/>
    <w:multiLevelType w:val="multilevel"/>
    <w:tmpl w:val="9C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98"/>
    <w:rsid w:val="002F19BD"/>
    <w:rsid w:val="0069349F"/>
    <w:rsid w:val="00714EFC"/>
    <w:rsid w:val="0092397F"/>
    <w:rsid w:val="00985B98"/>
    <w:rsid w:val="00C07320"/>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EEEEE69-BF82-4F2A-943C-355063F9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455929">
      <w:bodyDiv w:val="1"/>
      <w:marLeft w:val="0"/>
      <w:marRight w:val="0"/>
      <w:marTop w:val="0"/>
      <w:marBottom w:val="0"/>
      <w:divBdr>
        <w:top w:val="none" w:sz="0" w:space="0" w:color="auto"/>
        <w:left w:val="none" w:sz="0" w:space="0" w:color="auto"/>
        <w:bottom w:val="none" w:sz="0" w:space="0" w:color="auto"/>
        <w:right w:val="none" w:sz="0" w:space="0" w:color="auto"/>
      </w:divBdr>
    </w:div>
    <w:div w:id="890917290">
      <w:bodyDiv w:val="1"/>
      <w:marLeft w:val="0"/>
      <w:marRight w:val="0"/>
      <w:marTop w:val="0"/>
      <w:marBottom w:val="0"/>
      <w:divBdr>
        <w:top w:val="none" w:sz="0" w:space="0" w:color="auto"/>
        <w:left w:val="none" w:sz="0" w:space="0" w:color="auto"/>
        <w:bottom w:val="none" w:sz="0" w:space="0" w:color="auto"/>
        <w:right w:val="none" w:sz="0" w:space="0" w:color="auto"/>
      </w:divBdr>
    </w:div>
    <w:div w:id="994186451">
      <w:bodyDiv w:val="1"/>
      <w:marLeft w:val="0"/>
      <w:marRight w:val="0"/>
      <w:marTop w:val="0"/>
      <w:marBottom w:val="0"/>
      <w:divBdr>
        <w:top w:val="none" w:sz="0" w:space="0" w:color="auto"/>
        <w:left w:val="none" w:sz="0" w:space="0" w:color="auto"/>
        <w:bottom w:val="none" w:sz="0" w:space="0" w:color="auto"/>
        <w:right w:val="none" w:sz="0" w:space="0" w:color="auto"/>
      </w:divBdr>
    </w:div>
    <w:div w:id="1425031216">
      <w:bodyDiv w:val="1"/>
      <w:marLeft w:val="0"/>
      <w:marRight w:val="0"/>
      <w:marTop w:val="0"/>
      <w:marBottom w:val="0"/>
      <w:divBdr>
        <w:top w:val="none" w:sz="0" w:space="0" w:color="auto"/>
        <w:left w:val="none" w:sz="0" w:space="0" w:color="auto"/>
        <w:bottom w:val="none" w:sz="0" w:space="0" w:color="auto"/>
        <w:right w:val="none" w:sz="0" w:space="0" w:color="auto"/>
      </w:divBdr>
      <w:divsChild>
        <w:div w:id="1955791110">
          <w:marLeft w:val="0"/>
          <w:marRight w:val="0"/>
          <w:marTop w:val="0"/>
          <w:marBottom w:val="0"/>
          <w:divBdr>
            <w:top w:val="none" w:sz="0" w:space="0" w:color="auto"/>
            <w:left w:val="none" w:sz="0" w:space="0" w:color="auto"/>
            <w:bottom w:val="none" w:sz="0" w:space="0" w:color="auto"/>
            <w:right w:val="none" w:sz="0" w:space="0" w:color="auto"/>
          </w:divBdr>
        </w:div>
        <w:div w:id="1849830989">
          <w:marLeft w:val="45"/>
          <w:marRight w:val="45"/>
          <w:marTop w:val="15"/>
          <w:marBottom w:val="0"/>
          <w:divBdr>
            <w:top w:val="none" w:sz="0" w:space="0" w:color="auto"/>
            <w:left w:val="none" w:sz="0" w:space="0" w:color="auto"/>
            <w:bottom w:val="none" w:sz="0" w:space="0" w:color="auto"/>
            <w:right w:val="none" w:sz="0" w:space="0" w:color="auto"/>
          </w:divBdr>
          <w:divsChild>
            <w:div w:id="42253329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504854791">
      <w:bodyDiv w:val="1"/>
      <w:marLeft w:val="0"/>
      <w:marRight w:val="0"/>
      <w:marTop w:val="0"/>
      <w:marBottom w:val="0"/>
      <w:divBdr>
        <w:top w:val="none" w:sz="0" w:space="0" w:color="auto"/>
        <w:left w:val="none" w:sz="0" w:space="0" w:color="auto"/>
        <w:bottom w:val="none" w:sz="0" w:space="0" w:color="auto"/>
        <w:right w:val="none" w:sz="0" w:space="0" w:color="auto"/>
      </w:divBdr>
      <w:divsChild>
        <w:div w:id="1245645086">
          <w:marLeft w:val="0"/>
          <w:marRight w:val="0"/>
          <w:marTop w:val="0"/>
          <w:marBottom w:val="300"/>
          <w:divBdr>
            <w:top w:val="none" w:sz="0" w:space="0" w:color="auto"/>
            <w:left w:val="none" w:sz="0" w:space="0" w:color="auto"/>
            <w:bottom w:val="none" w:sz="0" w:space="0" w:color="auto"/>
            <w:right w:val="none" w:sz="0" w:space="0" w:color="auto"/>
          </w:divBdr>
        </w:div>
      </w:divsChild>
    </w:div>
    <w:div w:id="1586306579">
      <w:bodyDiv w:val="1"/>
      <w:marLeft w:val="0"/>
      <w:marRight w:val="0"/>
      <w:marTop w:val="0"/>
      <w:marBottom w:val="0"/>
      <w:divBdr>
        <w:top w:val="none" w:sz="0" w:space="0" w:color="auto"/>
        <w:left w:val="none" w:sz="0" w:space="0" w:color="auto"/>
        <w:bottom w:val="none" w:sz="0" w:space="0" w:color="auto"/>
        <w:right w:val="none" w:sz="0" w:space="0" w:color="auto"/>
      </w:divBdr>
    </w:div>
    <w:div w:id="1859812202">
      <w:bodyDiv w:val="1"/>
      <w:marLeft w:val="0"/>
      <w:marRight w:val="0"/>
      <w:marTop w:val="0"/>
      <w:marBottom w:val="0"/>
      <w:divBdr>
        <w:top w:val="none" w:sz="0" w:space="0" w:color="auto"/>
        <w:left w:val="none" w:sz="0" w:space="0" w:color="auto"/>
        <w:bottom w:val="none" w:sz="0" w:space="0" w:color="auto"/>
        <w:right w:val="none" w:sz="0" w:space="0" w:color="auto"/>
      </w:divBdr>
    </w:div>
    <w:div w:id="2030791676">
      <w:bodyDiv w:val="1"/>
      <w:marLeft w:val="0"/>
      <w:marRight w:val="0"/>
      <w:marTop w:val="0"/>
      <w:marBottom w:val="0"/>
      <w:divBdr>
        <w:top w:val="none" w:sz="0" w:space="0" w:color="auto"/>
        <w:left w:val="none" w:sz="0" w:space="0" w:color="auto"/>
        <w:bottom w:val="none" w:sz="0" w:space="0" w:color="auto"/>
        <w:right w:val="none" w:sz="0" w:space="0" w:color="auto"/>
      </w:divBdr>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sChild>
        <w:div w:id="1047490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W4RQscuPGk" TargetMode="External"/><Relationship Id="rId3" Type="http://schemas.openxmlformats.org/officeDocument/2006/relationships/settings" Target="settings.xml"/><Relationship Id="rId7" Type="http://schemas.openxmlformats.org/officeDocument/2006/relationships/hyperlink" Target="https://naurok.com.ua/post/skazhi-bulingu-ni-igri-ta-vpravi-dlya-rozvitku-emociynogo-intelek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urok.com.ua/post/yak-zapobigti-bulingu-poradi-ta-vpravi-dlya-rozvitku-empati" TargetMode="External"/><Relationship Id="rId5" Type="http://schemas.openxmlformats.org/officeDocument/2006/relationships/hyperlink" Target="https://naurok.com.ua/post/chomu-vazhlivo-rozvivati-emociyniy-intelekt-i-empatiy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4063</Words>
  <Characters>2317</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4</cp:revision>
  <dcterms:created xsi:type="dcterms:W3CDTF">2019-02-11T20:16:00Z</dcterms:created>
  <dcterms:modified xsi:type="dcterms:W3CDTF">2019-03-05T17:04:00Z</dcterms:modified>
</cp:coreProperties>
</file>